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C8E80" w14:textId="77777777" w:rsidR="00274D6B" w:rsidRPr="00BF1970" w:rsidRDefault="00084BFF" w:rsidP="00263359">
      <w:pPr>
        <w:jc w:val="center"/>
        <w:rPr>
          <w:rFonts w:ascii="Times New Roman" w:hAnsi="Times New Roman" w:cs="Times New Roman"/>
          <w:b/>
          <w:bCs/>
          <w:sz w:val="32"/>
          <w:szCs w:val="32"/>
        </w:rPr>
      </w:pPr>
      <w:r w:rsidRPr="00BF1970">
        <w:rPr>
          <w:rFonts w:ascii="Times New Roman" w:hAnsi="Times New Roman" w:cs="Times New Roman"/>
          <w:b/>
          <w:bCs/>
          <w:sz w:val="32"/>
          <w:szCs w:val="32"/>
        </w:rPr>
        <w:t>QUAL AGENDA PARA QUAL DEMOCRACIA</w:t>
      </w:r>
      <w:r w:rsidR="00263359" w:rsidRPr="00BF1970">
        <w:rPr>
          <w:rFonts w:ascii="Times New Roman" w:hAnsi="Times New Roman" w:cs="Times New Roman"/>
          <w:b/>
          <w:bCs/>
          <w:sz w:val="32"/>
          <w:szCs w:val="32"/>
        </w:rPr>
        <w:t xml:space="preserve">: </w:t>
      </w:r>
    </w:p>
    <w:p w14:paraId="59604F83" w14:textId="3BCD5041" w:rsidR="003A547B" w:rsidRPr="00BF1970" w:rsidRDefault="00263359" w:rsidP="00263359">
      <w:pPr>
        <w:jc w:val="center"/>
        <w:rPr>
          <w:rFonts w:ascii="Times New Roman" w:hAnsi="Times New Roman" w:cs="Times New Roman"/>
          <w:b/>
          <w:bCs/>
          <w:sz w:val="32"/>
          <w:szCs w:val="32"/>
        </w:rPr>
      </w:pPr>
      <w:r w:rsidRPr="00BF1970">
        <w:rPr>
          <w:rFonts w:ascii="Times New Roman" w:hAnsi="Times New Roman" w:cs="Times New Roman"/>
          <w:b/>
          <w:bCs/>
          <w:sz w:val="32"/>
          <w:szCs w:val="32"/>
        </w:rPr>
        <w:t>o papel da escola e seus profissionais</w:t>
      </w:r>
    </w:p>
    <w:p w14:paraId="017ADD46" w14:textId="36A5262F" w:rsidR="00595A69" w:rsidRPr="00274D6B" w:rsidRDefault="005B516A" w:rsidP="005B516A">
      <w:pPr>
        <w:jc w:val="right"/>
        <w:rPr>
          <w:rFonts w:ascii="Times New Roman" w:hAnsi="Times New Roman" w:cs="Times New Roman"/>
          <w:sz w:val="24"/>
          <w:szCs w:val="24"/>
        </w:rPr>
      </w:pPr>
      <w:r w:rsidRPr="00274D6B">
        <w:rPr>
          <w:rFonts w:ascii="Times New Roman" w:hAnsi="Times New Roman" w:cs="Times New Roman"/>
          <w:sz w:val="28"/>
          <w:szCs w:val="28"/>
        </w:rPr>
        <w:t>Luiz Carlos de Freitas</w:t>
      </w:r>
      <w:r w:rsidR="001974BB" w:rsidRPr="00274D6B">
        <w:rPr>
          <w:rStyle w:val="Refdenotaderodap"/>
          <w:rFonts w:ascii="Times New Roman" w:hAnsi="Times New Roman" w:cs="Times New Roman"/>
          <w:sz w:val="24"/>
          <w:szCs w:val="24"/>
        </w:rPr>
        <w:footnoteReference w:id="1"/>
      </w:r>
    </w:p>
    <w:p w14:paraId="256AEA4F" w14:textId="77777777" w:rsidR="00595A69" w:rsidRPr="00274D6B" w:rsidRDefault="00595A69">
      <w:pPr>
        <w:rPr>
          <w:rFonts w:ascii="Times New Roman" w:hAnsi="Times New Roman" w:cs="Times New Roman"/>
          <w:sz w:val="24"/>
          <w:szCs w:val="24"/>
        </w:rPr>
      </w:pPr>
    </w:p>
    <w:p w14:paraId="3F0E246E" w14:textId="2D20360C" w:rsidR="007A0D00" w:rsidRPr="00274D6B" w:rsidRDefault="002A1BD0" w:rsidP="00595A69">
      <w:pPr>
        <w:jc w:val="both"/>
        <w:rPr>
          <w:rFonts w:ascii="Times New Roman" w:hAnsi="Times New Roman" w:cs="Times New Roman"/>
          <w:sz w:val="24"/>
          <w:szCs w:val="24"/>
        </w:rPr>
      </w:pPr>
      <w:r w:rsidRPr="00274D6B">
        <w:rPr>
          <w:rFonts w:ascii="Times New Roman" w:hAnsi="Times New Roman" w:cs="Times New Roman"/>
          <w:sz w:val="24"/>
          <w:szCs w:val="24"/>
        </w:rPr>
        <w:t xml:space="preserve">O objetivo desta </w:t>
      </w:r>
      <w:r w:rsidR="00D67573">
        <w:rPr>
          <w:rFonts w:ascii="Times New Roman" w:hAnsi="Times New Roman" w:cs="Times New Roman"/>
          <w:sz w:val="24"/>
          <w:szCs w:val="24"/>
        </w:rPr>
        <w:t>apresentação no</w:t>
      </w:r>
      <w:r w:rsidR="00F82F07" w:rsidRPr="00274D6B">
        <w:rPr>
          <w:rFonts w:ascii="Times New Roman" w:hAnsi="Times New Roman" w:cs="Times New Roman"/>
          <w:sz w:val="24"/>
          <w:szCs w:val="24"/>
        </w:rPr>
        <w:t xml:space="preserve"> encerramento des</w:t>
      </w:r>
      <w:r w:rsidR="000D72A2" w:rsidRPr="00274D6B">
        <w:rPr>
          <w:rFonts w:ascii="Times New Roman" w:hAnsi="Times New Roman" w:cs="Times New Roman"/>
          <w:sz w:val="24"/>
          <w:szCs w:val="24"/>
        </w:rPr>
        <w:t>t</w:t>
      </w:r>
      <w:r w:rsidR="00F82F07" w:rsidRPr="00274D6B">
        <w:rPr>
          <w:rFonts w:ascii="Times New Roman" w:hAnsi="Times New Roman" w:cs="Times New Roman"/>
          <w:sz w:val="24"/>
          <w:szCs w:val="24"/>
        </w:rPr>
        <w:t>e Seminário diz respeito</w:t>
      </w:r>
      <w:r w:rsidR="00981212" w:rsidRPr="00274D6B">
        <w:rPr>
          <w:rFonts w:ascii="Times New Roman" w:hAnsi="Times New Roman" w:cs="Times New Roman"/>
          <w:sz w:val="24"/>
          <w:szCs w:val="24"/>
        </w:rPr>
        <w:t xml:space="preserve"> à </w:t>
      </w:r>
      <w:r w:rsidR="00D67573">
        <w:rPr>
          <w:rFonts w:ascii="Times New Roman" w:hAnsi="Times New Roman" w:cs="Times New Roman"/>
          <w:sz w:val="24"/>
          <w:szCs w:val="24"/>
        </w:rPr>
        <w:t xml:space="preserve">luta pela </w:t>
      </w:r>
      <w:r w:rsidR="00F84093" w:rsidRPr="00274D6B">
        <w:rPr>
          <w:rFonts w:ascii="Times New Roman" w:hAnsi="Times New Roman" w:cs="Times New Roman"/>
          <w:sz w:val="24"/>
          <w:szCs w:val="24"/>
        </w:rPr>
        <w:t>reconstrução de uma agenda democrática e</w:t>
      </w:r>
      <w:r w:rsidR="008602C2" w:rsidRPr="00274D6B">
        <w:rPr>
          <w:rFonts w:ascii="Times New Roman" w:hAnsi="Times New Roman" w:cs="Times New Roman"/>
          <w:sz w:val="24"/>
          <w:szCs w:val="24"/>
        </w:rPr>
        <w:t xml:space="preserve"> sua relação com a formação do magistério</w:t>
      </w:r>
      <w:r w:rsidR="00A76F4A">
        <w:rPr>
          <w:rFonts w:ascii="Times New Roman" w:hAnsi="Times New Roman" w:cs="Times New Roman"/>
          <w:sz w:val="24"/>
          <w:szCs w:val="24"/>
        </w:rPr>
        <w:t xml:space="preserve"> - </w:t>
      </w:r>
      <w:r w:rsidR="00116926" w:rsidRPr="00274D6B">
        <w:rPr>
          <w:rFonts w:ascii="Times New Roman" w:hAnsi="Times New Roman" w:cs="Times New Roman"/>
          <w:sz w:val="24"/>
          <w:szCs w:val="24"/>
        </w:rPr>
        <w:t>questão específica que permeia este XIII Seminário da ANFOPE</w:t>
      </w:r>
      <w:r w:rsidR="00DB43DC" w:rsidRPr="00274D6B">
        <w:rPr>
          <w:rFonts w:ascii="Times New Roman" w:hAnsi="Times New Roman" w:cs="Times New Roman"/>
          <w:sz w:val="24"/>
          <w:szCs w:val="24"/>
        </w:rPr>
        <w:t>. Como pano de fundo, está a questão d</w:t>
      </w:r>
      <w:r w:rsidR="00981212" w:rsidRPr="00274D6B">
        <w:rPr>
          <w:rFonts w:ascii="Times New Roman" w:hAnsi="Times New Roman" w:cs="Times New Roman"/>
          <w:sz w:val="24"/>
          <w:szCs w:val="24"/>
        </w:rPr>
        <w:t xml:space="preserve">a contribuição do magistério e da escola para </w:t>
      </w:r>
      <w:r w:rsidR="00116926" w:rsidRPr="00274D6B">
        <w:rPr>
          <w:rFonts w:ascii="Times New Roman" w:hAnsi="Times New Roman" w:cs="Times New Roman"/>
          <w:sz w:val="24"/>
          <w:szCs w:val="24"/>
        </w:rPr>
        <w:t>a garantia de</w:t>
      </w:r>
      <w:r w:rsidR="00DB43DC" w:rsidRPr="00274D6B">
        <w:rPr>
          <w:rFonts w:ascii="Times New Roman" w:hAnsi="Times New Roman" w:cs="Times New Roman"/>
          <w:sz w:val="24"/>
          <w:szCs w:val="24"/>
        </w:rPr>
        <w:t xml:space="preserve"> direitos. </w:t>
      </w:r>
      <w:r w:rsidR="00A03A4B" w:rsidRPr="00274D6B">
        <w:rPr>
          <w:rFonts w:ascii="Times New Roman" w:hAnsi="Times New Roman" w:cs="Times New Roman"/>
          <w:sz w:val="24"/>
          <w:szCs w:val="24"/>
        </w:rPr>
        <w:t xml:space="preserve">Não deve passar sem que se note </w:t>
      </w:r>
      <w:r w:rsidR="00ED07B9" w:rsidRPr="00274D6B">
        <w:rPr>
          <w:rFonts w:ascii="Times New Roman" w:hAnsi="Times New Roman" w:cs="Times New Roman"/>
          <w:sz w:val="24"/>
          <w:szCs w:val="24"/>
        </w:rPr>
        <w:t>que</w:t>
      </w:r>
      <w:r w:rsidR="00370D1E">
        <w:rPr>
          <w:rFonts w:ascii="Times New Roman" w:hAnsi="Times New Roman" w:cs="Times New Roman"/>
          <w:sz w:val="24"/>
          <w:szCs w:val="24"/>
        </w:rPr>
        <w:t>,</w:t>
      </w:r>
      <w:r w:rsidR="00ED07B9" w:rsidRPr="00274D6B">
        <w:rPr>
          <w:rFonts w:ascii="Times New Roman" w:hAnsi="Times New Roman" w:cs="Times New Roman"/>
          <w:sz w:val="24"/>
          <w:szCs w:val="24"/>
        </w:rPr>
        <w:t xml:space="preserve"> </w:t>
      </w:r>
      <w:r w:rsidR="00116926" w:rsidRPr="00274D6B">
        <w:rPr>
          <w:rFonts w:ascii="Times New Roman" w:hAnsi="Times New Roman" w:cs="Times New Roman"/>
          <w:sz w:val="24"/>
          <w:szCs w:val="24"/>
        </w:rPr>
        <w:t>garantir direitos</w:t>
      </w:r>
      <w:r w:rsidR="00370D1E">
        <w:rPr>
          <w:rFonts w:ascii="Times New Roman" w:hAnsi="Times New Roman" w:cs="Times New Roman"/>
          <w:sz w:val="24"/>
          <w:szCs w:val="24"/>
        </w:rPr>
        <w:t>,</w:t>
      </w:r>
      <w:r w:rsidR="00ED07B9" w:rsidRPr="00274D6B">
        <w:rPr>
          <w:rFonts w:ascii="Times New Roman" w:hAnsi="Times New Roman" w:cs="Times New Roman"/>
          <w:sz w:val="24"/>
          <w:szCs w:val="24"/>
        </w:rPr>
        <w:t xml:space="preserve"> tem sido a luta dos trabalhadores </w:t>
      </w:r>
      <w:r w:rsidR="00D15D10">
        <w:rPr>
          <w:rFonts w:ascii="Times New Roman" w:hAnsi="Times New Roman" w:cs="Times New Roman"/>
          <w:sz w:val="24"/>
          <w:szCs w:val="24"/>
        </w:rPr>
        <w:t xml:space="preserve">pelo menos </w:t>
      </w:r>
      <w:r w:rsidR="00ED07B9" w:rsidRPr="00274D6B">
        <w:rPr>
          <w:rFonts w:ascii="Times New Roman" w:hAnsi="Times New Roman" w:cs="Times New Roman"/>
          <w:sz w:val="24"/>
          <w:szCs w:val="24"/>
        </w:rPr>
        <w:t xml:space="preserve">desde a própria fundação da democracia liberal </w:t>
      </w:r>
      <w:r w:rsidR="00EF4161" w:rsidRPr="00274D6B">
        <w:rPr>
          <w:rFonts w:ascii="Times New Roman" w:hAnsi="Times New Roman" w:cs="Times New Roman"/>
          <w:sz w:val="24"/>
          <w:szCs w:val="24"/>
        </w:rPr>
        <w:t>há cerca de 2</w:t>
      </w:r>
      <w:r w:rsidR="0098582A" w:rsidRPr="00274D6B">
        <w:rPr>
          <w:rFonts w:ascii="Times New Roman" w:hAnsi="Times New Roman" w:cs="Times New Roman"/>
          <w:sz w:val="24"/>
          <w:szCs w:val="24"/>
        </w:rPr>
        <w:t>0</w:t>
      </w:r>
      <w:r w:rsidR="00EF4161" w:rsidRPr="00274D6B">
        <w:rPr>
          <w:rFonts w:ascii="Times New Roman" w:hAnsi="Times New Roman" w:cs="Times New Roman"/>
          <w:sz w:val="24"/>
          <w:szCs w:val="24"/>
        </w:rPr>
        <w:t xml:space="preserve">0 anos. </w:t>
      </w:r>
    </w:p>
    <w:p w14:paraId="16779F95" w14:textId="6544318A" w:rsidR="003440CC" w:rsidRPr="00633DE4" w:rsidRDefault="003440CC" w:rsidP="00633DE4">
      <w:pPr>
        <w:jc w:val="both"/>
        <w:rPr>
          <w:rFonts w:ascii="Times New Roman" w:hAnsi="Times New Roman" w:cs="Times New Roman"/>
          <w:sz w:val="24"/>
          <w:szCs w:val="24"/>
        </w:rPr>
      </w:pPr>
      <w:r w:rsidRPr="00274D6B">
        <w:rPr>
          <w:rFonts w:ascii="Times New Roman" w:hAnsi="Times New Roman" w:cs="Times New Roman"/>
          <w:sz w:val="24"/>
          <w:szCs w:val="24"/>
        </w:rPr>
        <w:t>Como nos diz Wallerstein</w:t>
      </w:r>
      <w:r w:rsidR="00F94D96">
        <w:rPr>
          <w:rStyle w:val="Refdenotaderodap"/>
          <w:rFonts w:ascii="Times New Roman" w:hAnsi="Times New Roman" w:cs="Times New Roman"/>
          <w:sz w:val="24"/>
          <w:szCs w:val="24"/>
        </w:rPr>
        <w:footnoteReference w:id="2"/>
      </w:r>
      <w:r w:rsidRPr="00274D6B">
        <w:rPr>
          <w:rFonts w:ascii="Times New Roman" w:hAnsi="Times New Roman" w:cs="Times New Roman"/>
          <w:sz w:val="24"/>
          <w:szCs w:val="24"/>
        </w:rPr>
        <w:t>:</w:t>
      </w:r>
      <w:r w:rsidR="00633DE4">
        <w:rPr>
          <w:rFonts w:ascii="Times New Roman" w:hAnsi="Times New Roman" w:cs="Times New Roman"/>
          <w:sz w:val="24"/>
          <w:szCs w:val="24"/>
        </w:rPr>
        <w:t xml:space="preserve"> </w:t>
      </w:r>
      <w:r w:rsidRPr="00274D6B">
        <w:rPr>
          <w:rFonts w:ascii="Times New Roman" w:eastAsia="Calibri" w:hAnsi="Times New Roman" w:cs="Times New Roman"/>
          <w:iCs/>
          <w:sz w:val="24"/>
          <w:szCs w:val="24"/>
        </w:rPr>
        <w:t>"</w:t>
      </w:r>
      <w:r w:rsidRPr="00BF52FD">
        <w:rPr>
          <w:rFonts w:ascii="Times New Roman" w:eastAsia="Calibri" w:hAnsi="Times New Roman" w:cs="Times New Roman"/>
          <w:i/>
          <w:sz w:val="24"/>
          <w:szCs w:val="24"/>
        </w:rPr>
        <w:t>O conceito de cidadão [na revolução francesa do</w:t>
      </w:r>
      <w:r w:rsidR="00B32357" w:rsidRPr="00BF52FD">
        <w:rPr>
          <w:rFonts w:ascii="Times New Roman" w:eastAsia="Calibri" w:hAnsi="Times New Roman" w:cs="Times New Roman"/>
          <w:i/>
          <w:sz w:val="24"/>
          <w:szCs w:val="24"/>
        </w:rPr>
        <w:t xml:space="preserve"> final do</w:t>
      </w:r>
      <w:r w:rsidRPr="00BF52FD">
        <w:rPr>
          <w:rFonts w:ascii="Times New Roman" w:eastAsia="Calibri" w:hAnsi="Times New Roman" w:cs="Times New Roman"/>
          <w:i/>
          <w:sz w:val="24"/>
          <w:szCs w:val="24"/>
        </w:rPr>
        <w:t xml:space="preserve"> século 1</w:t>
      </w:r>
      <w:r w:rsidR="00B32357" w:rsidRPr="00BF52FD">
        <w:rPr>
          <w:rFonts w:ascii="Times New Roman" w:eastAsia="Calibri" w:hAnsi="Times New Roman" w:cs="Times New Roman"/>
          <w:i/>
          <w:sz w:val="24"/>
          <w:szCs w:val="24"/>
        </w:rPr>
        <w:t>8</w:t>
      </w:r>
      <w:r w:rsidRPr="00BF52FD">
        <w:rPr>
          <w:rFonts w:ascii="Times New Roman" w:eastAsia="Calibri" w:hAnsi="Times New Roman" w:cs="Times New Roman"/>
          <w:i/>
          <w:sz w:val="24"/>
          <w:szCs w:val="24"/>
        </w:rPr>
        <w:t>] tinha a intenção de ser inclusivo - insistir que todas as pessoas em um Estado, e não apenas algumas pessoas (o monarca, os aristocratas) tinham o direito de ser parte, uma parte igual, do processo de tomada coletiva de decisão na arena política</w:t>
      </w:r>
      <w:r w:rsidRPr="00274D6B">
        <w:rPr>
          <w:rFonts w:ascii="Times New Roman" w:eastAsia="Calibri" w:hAnsi="Times New Roman" w:cs="Times New Roman"/>
          <w:iCs/>
          <w:sz w:val="24"/>
          <w:szCs w:val="24"/>
        </w:rPr>
        <w:t>".</w:t>
      </w:r>
    </w:p>
    <w:p w14:paraId="64CFDB3E" w14:textId="23A511BC" w:rsidR="00C222AD" w:rsidRPr="00274D6B" w:rsidRDefault="00C222AD" w:rsidP="00595A69">
      <w:pPr>
        <w:jc w:val="both"/>
        <w:rPr>
          <w:rFonts w:ascii="Times New Roman" w:hAnsi="Times New Roman" w:cs="Times New Roman"/>
          <w:sz w:val="24"/>
          <w:szCs w:val="24"/>
        </w:rPr>
      </w:pPr>
      <w:r w:rsidRPr="00274D6B">
        <w:rPr>
          <w:rFonts w:ascii="Times New Roman" w:hAnsi="Times New Roman" w:cs="Times New Roman"/>
          <w:sz w:val="24"/>
          <w:szCs w:val="24"/>
        </w:rPr>
        <w:t xml:space="preserve">Uma questão </w:t>
      </w:r>
      <w:r w:rsidR="00981212" w:rsidRPr="00274D6B">
        <w:rPr>
          <w:rFonts w:ascii="Times New Roman" w:hAnsi="Times New Roman" w:cs="Times New Roman"/>
          <w:sz w:val="24"/>
          <w:szCs w:val="24"/>
        </w:rPr>
        <w:t>fica</w:t>
      </w:r>
      <w:r w:rsidR="00B52571" w:rsidRPr="00274D6B">
        <w:rPr>
          <w:rFonts w:ascii="Times New Roman" w:hAnsi="Times New Roman" w:cs="Times New Roman"/>
          <w:sz w:val="24"/>
          <w:szCs w:val="24"/>
        </w:rPr>
        <w:t xml:space="preserve"> evidentemente: porque a democracia liberal depois de seus 200 anos ainda lida mal com assegurar direitos?</w:t>
      </w:r>
      <w:r w:rsidR="00471600" w:rsidRPr="00274D6B">
        <w:rPr>
          <w:rFonts w:ascii="Times New Roman" w:hAnsi="Times New Roman" w:cs="Times New Roman"/>
          <w:sz w:val="24"/>
          <w:szCs w:val="24"/>
        </w:rPr>
        <w:t xml:space="preserve"> </w:t>
      </w:r>
      <w:r w:rsidR="00810A6C" w:rsidRPr="00274D6B">
        <w:rPr>
          <w:rFonts w:ascii="Times New Roman" w:hAnsi="Times New Roman" w:cs="Times New Roman"/>
          <w:sz w:val="24"/>
          <w:szCs w:val="24"/>
        </w:rPr>
        <w:t>Por</w:t>
      </w:r>
      <w:r w:rsidR="00B17EF3" w:rsidRPr="00274D6B">
        <w:rPr>
          <w:rFonts w:ascii="Times New Roman" w:hAnsi="Times New Roman" w:cs="Times New Roman"/>
          <w:sz w:val="24"/>
          <w:szCs w:val="24"/>
        </w:rPr>
        <w:t xml:space="preserve"> </w:t>
      </w:r>
      <w:r w:rsidR="00810A6C" w:rsidRPr="00274D6B">
        <w:rPr>
          <w:rFonts w:ascii="Times New Roman" w:hAnsi="Times New Roman" w:cs="Times New Roman"/>
          <w:sz w:val="24"/>
          <w:szCs w:val="24"/>
        </w:rPr>
        <w:t>que</w:t>
      </w:r>
      <w:r w:rsidR="00D723B2" w:rsidRPr="00274D6B">
        <w:rPr>
          <w:rFonts w:ascii="Times New Roman" w:hAnsi="Times New Roman" w:cs="Times New Roman"/>
          <w:sz w:val="24"/>
          <w:szCs w:val="24"/>
        </w:rPr>
        <w:t xml:space="preserve"> nas últimas décadas temos sido assediados pel</w:t>
      </w:r>
      <w:r w:rsidR="004079C8" w:rsidRPr="00274D6B">
        <w:rPr>
          <w:rFonts w:ascii="Times New Roman" w:hAnsi="Times New Roman" w:cs="Times New Roman"/>
          <w:sz w:val="24"/>
          <w:szCs w:val="24"/>
        </w:rPr>
        <w:t>o recrudescimento das</w:t>
      </w:r>
      <w:r w:rsidR="00D723B2" w:rsidRPr="00274D6B">
        <w:rPr>
          <w:rFonts w:ascii="Times New Roman" w:hAnsi="Times New Roman" w:cs="Times New Roman"/>
          <w:sz w:val="24"/>
          <w:szCs w:val="24"/>
        </w:rPr>
        <w:t xml:space="preserve"> propostas liberais </w:t>
      </w:r>
      <w:r w:rsidR="007F31CF" w:rsidRPr="00274D6B">
        <w:rPr>
          <w:rFonts w:ascii="Times New Roman" w:hAnsi="Times New Roman" w:cs="Times New Roman"/>
          <w:sz w:val="24"/>
          <w:szCs w:val="24"/>
        </w:rPr>
        <w:t>(</w:t>
      </w:r>
      <w:r w:rsidR="00116926" w:rsidRPr="00274D6B">
        <w:rPr>
          <w:rFonts w:ascii="Times New Roman" w:hAnsi="Times New Roman" w:cs="Times New Roman"/>
          <w:sz w:val="24"/>
          <w:szCs w:val="24"/>
        </w:rPr>
        <w:t xml:space="preserve">agora </w:t>
      </w:r>
      <w:r w:rsidR="007F31CF" w:rsidRPr="00274D6B">
        <w:rPr>
          <w:rFonts w:ascii="Times New Roman" w:hAnsi="Times New Roman" w:cs="Times New Roman"/>
          <w:sz w:val="24"/>
          <w:szCs w:val="24"/>
        </w:rPr>
        <w:t xml:space="preserve">na </w:t>
      </w:r>
      <w:r w:rsidR="00116926" w:rsidRPr="00274D6B">
        <w:rPr>
          <w:rFonts w:ascii="Times New Roman" w:hAnsi="Times New Roman" w:cs="Times New Roman"/>
          <w:sz w:val="24"/>
          <w:szCs w:val="24"/>
        </w:rPr>
        <w:t>versão</w:t>
      </w:r>
      <w:r w:rsidR="007F31CF" w:rsidRPr="00274D6B">
        <w:rPr>
          <w:rFonts w:ascii="Times New Roman" w:hAnsi="Times New Roman" w:cs="Times New Roman"/>
          <w:sz w:val="24"/>
          <w:szCs w:val="24"/>
        </w:rPr>
        <w:t xml:space="preserve"> neoliberal) </w:t>
      </w:r>
      <w:r w:rsidR="00D723B2" w:rsidRPr="00274D6B">
        <w:rPr>
          <w:rFonts w:ascii="Times New Roman" w:hAnsi="Times New Roman" w:cs="Times New Roman"/>
          <w:sz w:val="24"/>
          <w:szCs w:val="24"/>
        </w:rPr>
        <w:t>que primam pela compet</w:t>
      </w:r>
      <w:r w:rsidR="00B06CB9" w:rsidRPr="00274D6B">
        <w:rPr>
          <w:rFonts w:ascii="Times New Roman" w:hAnsi="Times New Roman" w:cs="Times New Roman"/>
          <w:sz w:val="24"/>
          <w:szCs w:val="24"/>
        </w:rPr>
        <w:t>ição</w:t>
      </w:r>
      <w:r w:rsidR="00D723B2" w:rsidRPr="00274D6B">
        <w:rPr>
          <w:rFonts w:ascii="Times New Roman" w:hAnsi="Times New Roman" w:cs="Times New Roman"/>
          <w:sz w:val="24"/>
          <w:szCs w:val="24"/>
        </w:rPr>
        <w:t xml:space="preserve"> meritocrática</w:t>
      </w:r>
      <w:r w:rsidR="00F82EC6" w:rsidRPr="00274D6B">
        <w:rPr>
          <w:rFonts w:ascii="Times New Roman" w:hAnsi="Times New Roman" w:cs="Times New Roman"/>
          <w:sz w:val="24"/>
          <w:szCs w:val="24"/>
        </w:rPr>
        <w:t xml:space="preserve"> como fundamento d</w:t>
      </w:r>
      <w:r w:rsidR="003C577D" w:rsidRPr="00274D6B">
        <w:rPr>
          <w:rFonts w:ascii="Times New Roman" w:hAnsi="Times New Roman" w:cs="Times New Roman"/>
          <w:sz w:val="24"/>
          <w:szCs w:val="24"/>
        </w:rPr>
        <w:t>e um</w:t>
      </w:r>
      <w:r w:rsidR="00F82EC6" w:rsidRPr="00274D6B">
        <w:rPr>
          <w:rFonts w:ascii="Times New Roman" w:hAnsi="Times New Roman" w:cs="Times New Roman"/>
          <w:sz w:val="24"/>
          <w:szCs w:val="24"/>
        </w:rPr>
        <w:t xml:space="preserve"> empreendedorismo</w:t>
      </w:r>
      <w:r w:rsidR="007D2C5D" w:rsidRPr="00274D6B">
        <w:rPr>
          <w:rFonts w:ascii="Times New Roman" w:hAnsi="Times New Roman" w:cs="Times New Roman"/>
          <w:sz w:val="24"/>
          <w:szCs w:val="24"/>
        </w:rPr>
        <w:t xml:space="preserve"> individualista</w:t>
      </w:r>
      <w:r w:rsidR="004079C8" w:rsidRPr="00274D6B">
        <w:rPr>
          <w:rFonts w:ascii="Times New Roman" w:hAnsi="Times New Roman" w:cs="Times New Roman"/>
          <w:sz w:val="24"/>
          <w:szCs w:val="24"/>
        </w:rPr>
        <w:t>,</w:t>
      </w:r>
      <w:r w:rsidR="00DB6A13" w:rsidRPr="00274D6B">
        <w:rPr>
          <w:rFonts w:ascii="Times New Roman" w:hAnsi="Times New Roman" w:cs="Times New Roman"/>
          <w:sz w:val="24"/>
          <w:szCs w:val="24"/>
        </w:rPr>
        <w:t xml:space="preserve"> ao invés de se falar em “assegurar direitos”?</w:t>
      </w:r>
      <w:r w:rsidR="004079C8" w:rsidRPr="00274D6B">
        <w:rPr>
          <w:rFonts w:ascii="Times New Roman" w:hAnsi="Times New Roman" w:cs="Times New Roman"/>
          <w:sz w:val="24"/>
          <w:szCs w:val="24"/>
        </w:rPr>
        <w:t xml:space="preserve"> </w:t>
      </w:r>
      <w:r w:rsidR="00B17EF3" w:rsidRPr="00274D6B">
        <w:rPr>
          <w:rFonts w:ascii="Times New Roman" w:hAnsi="Times New Roman" w:cs="Times New Roman"/>
          <w:sz w:val="24"/>
          <w:szCs w:val="24"/>
        </w:rPr>
        <w:t>Por que</w:t>
      </w:r>
      <w:r w:rsidR="00F628CD" w:rsidRPr="00274D6B">
        <w:rPr>
          <w:rFonts w:ascii="Times New Roman" w:hAnsi="Times New Roman" w:cs="Times New Roman"/>
          <w:sz w:val="24"/>
          <w:szCs w:val="24"/>
        </w:rPr>
        <w:t xml:space="preserve"> </w:t>
      </w:r>
      <w:r w:rsidR="008F55A6" w:rsidRPr="00274D6B">
        <w:rPr>
          <w:rFonts w:ascii="Times New Roman" w:hAnsi="Times New Roman" w:cs="Times New Roman"/>
          <w:sz w:val="24"/>
          <w:szCs w:val="24"/>
        </w:rPr>
        <w:t xml:space="preserve">temos </w:t>
      </w:r>
      <w:r w:rsidR="007F31CF" w:rsidRPr="00274D6B">
        <w:rPr>
          <w:rFonts w:ascii="Times New Roman" w:hAnsi="Times New Roman" w:cs="Times New Roman"/>
          <w:sz w:val="24"/>
          <w:szCs w:val="24"/>
        </w:rPr>
        <w:t>esta</w:t>
      </w:r>
      <w:r w:rsidR="00F628CD" w:rsidRPr="00274D6B">
        <w:rPr>
          <w:rFonts w:ascii="Times New Roman" w:hAnsi="Times New Roman" w:cs="Times New Roman"/>
          <w:sz w:val="24"/>
          <w:szCs w:val="24"/>
        </w:rPr>
        <w:t xml:space="preserve"> radicalização</w:t>
      </w:r>
      <w:r w:rsidR="008F55A6" w:rsidRPr="00274D6B">
        <w:rPr>
          <w:rFonts w:ascii="Times New Roman" w:hAnsi="Times New Roman" w:cs="Times New Roman"/>
          <w:sz w:val="24"/>
          <w:szCs w:val="24"/>
        </w:rPr>
        <w:t>?</w:t>
      </w:r>
      <w:r w:rsidR="00597B69" w:rsidRPr="00274D6B">
        <w:rPr>
          <w:rFonts w:ascii="Times New Roman" w:hAnsi="Times New Roman" w:cs="Times New Roman"/>
          <w:sz w:val="24"/>
          <w:szCs w:val="24"/>
        </w:rPr>
        <w:t xml:space="preserve"> E por</w:t>
      </w:r>
      <w:r w:rsidR="00B17EF3" w:rsidRPr="00274D6B">
        <w:rPr>
          <w:rFonts w:ascii="Times New Roman" w:hAnsi="Times New Roman" w:cs="Times New Roman"/>
          <w:sz w:val="24"/>
          <w:szCs w:val="24"/>
        </w:rPr>
        <w:t xml:space="preserve"> </w:t>
      </w:r>
      <w:r w:rsidR="00597B69" w:rsidRPr="00274D6B">
        <w:rPr>
          <w:rFonts w:ascii="Times New Roman" w:hAnsi="Times New Roman" w:cs="Times New Roman"/>
          <w:sz w:val="24"/>
          <w:szCs w:val="24"/>
        </w:rPr>
        <w:t>que</w:t>
      </w:r>
      <w:r w:rsidR="00F628CD" w:rsidRPr="00274D6B">
        <w:rPr>
          <w:rFonts w:ascii="Times New Roman" w:hAnsi="Times New Roman" w:cs="Times New Roman"/>
          <w:sz w:val="24"/>
          <w:szCs w:val="24"/>
        </w:rPr>
        <w:t xml:space="preserve"> </w:t>
      </w:r>
      <w:r w:rsidR="00597B69" w:rsidRPr="00274D6B">
        <w:rPr>
          <w:rFonts w:ascii="Times New Roman" w:hAnsi="Times New Roman" w:cs="Times New Roman"/>
          <w:sz w:val="24"/>
          <w:szCs w:val="24"/>
        </w:rPr>
        <w:t xml:space="preserve">os neoliberais </w:t>
      </w:r>
      <w:r w:rsidR="00F628CD" w:rsidRPr="00274D6B">
        <w:rPr>
          <w:rFonts w:ascii="Times New Roman" w:hAnsi="Times New Roman" w:cs="Times New Roman"/>
          <w:sz w:val="24"/>
          <w:szCs w:val="24"/>
        </w:rPr>
        <w:t xml:space="preserve">não hesitam em fazer </w:t>
      </w:r>
      <w:r w:rsidR="008541FF" w:rsidRPr="00274D6B">
        <w:rPr>
          <w:rFonts w:ascii="Times New Roman" w:hAnsi="Times New Roman" w:cs="Times New Roman"/>
          <w:sz w:val="24"/>
          <w:szCs w:val="24"/>
        </w:rPr>
        <w:t xml:space="preserve">uma aliança, </w:t>
      </w:r>
      <w:r w:rsidR="007F31CF" w:rsidRPr="00274D6B">
        <w:rPr>
          <w:rFonts w:ascii="Times New Roman" w:hAnsi="Times New Roman" w:cs="Times New Roman"/>
          <w:sz w:val="24"/>
          <w:szCs w:val="24"/>
        </w:rPr>
        <w:t>chamada pelo atual ministro da Economia</w:t>
      </w:r>
      <w:r w:rsidR="008541FF" w:rsidRPr="00274D6B">
        <w:rPr>
          <w:rFonts w:ascii="Times New Roman" w:hAnsi="Times New Roman" w:cs="Times New Roman"/>
          <w:sz w:val="24"/>
          <w:szCs w:val="24"/>
        </w:rPr>
        <w:t xml:space="preserve">, </w:t>
      </w:r>
      <w:r w:rsidR="007F31CF" w:rsidRPr="00274D6B">
        <w:rPr>
          <w:rFonts w:ascii="Times New Roman" w:hAnsi="Times New Roman" w:cs="Times New Roman"/>
          <w:sz w:val="24"/>
          <w:szCs w:val="24"/>
        </w:rPr>
        <w:t xml:space="preserve">de </w:t>
      </w:r>
      <w:r w:rsidR="008541FF" w:rsidRPr="00274D6B">
        <w:rPr>
          <w:rFonts w:ascii="Times New Roman" w:hAnsi="Times New Roman" w:cs="Times New Roman"/>
          <w:sz w:val="24"/>
          <w:szCs w:val="24"/>
        </w:rPr>
        <w:t xml:space="preserve">uma aliança ocasional </w:t>
      </w:r>
      <w:r w:rsidR="00597B69" w:rsidRPr="00274D6B">
        <w:rPr>
          <w:rFonts w:ascii="Times New Roman" w:hAnsi="Times New Roman" w:cs="Times New Roman"/>
          <w:sz w:val="24"/>
          <w:szCs w:val="24"/>
        </w:rPr>
        <w:t>com conservadores</w:t>
      </w:r>
      <w:r w:rsidR="00EF3C8D" w:rsidRPr="00274D6B">
        <w:rPr>
          <w:rFonts w:ascii="Times New Roman" w:hAnsi="Times New Roman" w:cs="Times New Roman"/>
          <w:sz w:val="24"/>
          <w:szCs w:val="24"/>
        </w:rPr>
        <w:t>?</w:t>
      </w:r>
    </w:p>
    <w:p w14:paraId="4D6CEA5A" w14:textId="0ECA6247" w:rsidR="007E673D" w:rsidRPr="00274D6B" w:rsidRDefault="0017760F" w:rsidP="00595A69">
      <w:pPr>
        <w:jc w:val="both"/>
        <w:rPr>
          <w:rFonts w:ascii="Times New Roman" w:hAnsi="Times New Roman" w:cs="Times New Roman"/>
          <w:sz w:val="24"/>
          <w:szCs w:val="24"/>
        </w:rPr>
      </w:pPr>
      <w:r w:rsidRPr="00274D6B">
        <w:rPr>
          <w:rFonts w:ascii="Times New Roman" w:hAnsi="Times New Roman" w:cs="Times New Roman"/>
          <w:sz w:val="24"/>
          <w:szCs w:val="24"/>
        </w:rPr>
        <w:t>Estas questões, complexas, não podem ser respondidas reduzindo</w:t>
      </w:r>
      <w:r w:rsidR="00C43DEE" w:rsidRPr="00274D6B">
        <w:rPr>
          <w:rFonts w:ascii="Times New Roman" w:hAnsi="Times New Roman" w:cs="Times New Roman"/>
          <w:sz w:val="24"/>
          <w:szCs w:val="24"/>
        </w:rPr>
        <w:t>-se</w:t>
      </w:r>
      <w:r w:rsidRPr="00274D6B">
        <w:rPr>
          <w:rFonts w:ascii="Times New Roman" w:hAnsi="Times New Roman" w:cs="Times New Roman"/>
          <w:sz w:val="24"/>
          <w:szCs w:val="24"/>
        </w:rPr>
        <w:t xml:space="preserve"> sua complexidade a uma questão de “</w:t>
      </w:r>
      <w:r w:rsidR="001F6829" w:rsidRPr="00274D6B">
        <w:rPr>
          <w:rFonts w:ascii="Times New Roman" w:hAnsi="Times New Roman" w:cs="Times New Roman"/>
          <w:sz w:val="24"/>
          <w:szCs w:val="24"/>
        </w:rPr>
        <w:t>troca</w:t>
      </w:r>
      <w:r w:rsidRPr="00274D6B">
        <w:rPr>
          <w:rFonts w:ascii="Times New Roman" w:hAnsi="Times New Roman" w:cs="Times New Roman"/>
          <w:sz w:val="24"/>
          <w:szCs w:val="24"/>
        </w:rPr>
        <w:t xml:space="preserve"> de govern</w:t>
      </w:r>
      <w:r w:rsidR="00466DCD" w:rsidRPr="00274D6B">
        <w:rPr>
          <w:rFonts w:ascii="Times New Roman" w:hAnsi="Times New Roman" w:cs="Times New Roman"/>
          <w:sz w:val="24"/>
          <w:szCs w:val="24"/>
        </w:rPr>
        <w:t>o</w:t>
      </w:r>
      <w:r w:rsidRPr="00274D6B">
        <w:rPr>
          <w:rFonts w:ascii="Times New Roman" w:hAnsi="Times New Roman" w:cs="Times New Roman"/>
          <w:sz w:val="24"/>
          <w:szCs w:val="24"/>
        </w:rPr>
        <w:t>”</w:t>
      </w:r>
      <w:r w:rsidR="00680398" w:rsidRPr="00274D6B">
        <w:rPr>
          <w:rFonts w:ascii="Times New Roman" w:hAnsi="Times New Roman" w:cs="Times New Roman"/>
          <w:sz w:val="24"/>
          <w:szCs w:val="24"/>
        </w:rPr>
        <w:t xml:space="preserve"> – ainda que est</w:t>
      </w:r>
      <w:r w:rsidR="00225139" w:rsidRPr="00274D6B">
        <w:rPr>
          <w:rFonts w:ascii="Times New Roman" w:hAnsi="Times New Roman" w:cs="Times New Roman"/>
          <w:sz w:val="24"/>
          <w:szCs w:val="24"/>
        </w:rPr>
        <w:t>a</w:t>
      </w:r>
      <w:r w:rsidR="00680398" w:rsidRPr="00274D6B">
        <w:rPr>
          <w:rFonts w:ascii="Times New Roman" w:hAnsi="Times New Roman" w:cs="Times New Roman"/>
          <w:sz w:val="24"/>
          <w:szCs w:val="24"/>
        </w:rPr>
        <w:t>, na disputa política conte</w:t>
      </w:r>
      <w:r w:rsidR="00D97AC2" w:rsidRPr="00274D6B">
        <w:rPr>
          <w:rFonts w:ascii="Times New Roman" w:hAnsi="Times New Roman" w:cs="Times New Roman"/>
          <w:sz w:val="24"/>
          <w:szCs w:val="24"/>
        </w:rPr>
        <w:t>, em especial pelo fato de abrir</w:t>
      </w:r>
      <w:r w:rsidR="003C577D" w:rsidRPr="00274D6B">
        <w:rPr>
          <w:rFonts w:ascii="Times New Roman" w:hAnsi="Times New Roman" w:cs="Times New Roman"/>
          <w:sz w:val="24"/>
          <w:szCs w:val="24"/>
        </w:rPr>
        <w:t xml:space="preserve"> ou fechar o</w:t>
      </w:r>
      <w:r w:rsidR="00D97AC2" w:rsidRPr="00274D6B">
        <w:rPr>
          <w:rFonts w:ascii="Times New Roman" w:hAnsi="Times New Roman" w:cs="Times New Roman"/>
          <w:sz w:val="24"/>
          <w:szCs w:val="24"/>
        </w:rPr>
        <w:t xml:space="preserve"> espaço para a resistência</w:t>
      </w:r>
      <w:r w:rsidR="00225139" w:rsidRPr="00274D6B">
        <w:rPr>
          <w:rFonts w:ascii="Times New Roman" w:hAnsi="Times New Roman" w:cs="Times New Roman"/>
          <w:sz w:val="24"/>
          <w:szCs w:val="24"/>
        </w:rPr>
        <w:t xml:space="preserve"> e luta</w:t>
      </w:r>
      <w:r w:rsidR="003C577D" w:rsidRPr="00274D6B">
        <w:rPr>
          <w:rFonts w:ascii="Times New Roman" w:hAnsi="Times New Roman" w:cs="Times New Roman"/>
          <w:sz w:val="24"/>
          <w:szCs w:val="24"/>
        </w:rPr>
        <w:t xml:space="preserve"> – na dependência de quem assume o governo</w:t>
      </w:r>
      <w:r w:rsidR="00225139" w:rsidRPr="00274D6B">
        <w:rPr>
          <w:rFonts w:ascii="Times New Roman" w:hAnsi="Times New Roman" w:cs="Times New Roman"/>
          <w:sz w:val="24"/>
          <w:szCs w:val="24"/>
        </w:rPr>
        <w:t>.</w:t>
      </w:r>
      <w:r w:rsidR="007F31CF" w:rsidRPr="00274D6B">
        <w:rPr>
          <w:rFonts w:ascii="Times New Roman" w:hAnsi="Times New Roman" w:cs="Times New Roman"/>
          <w:sz w:val="24"/>
          <w:szCs w:val="24"/>
        </w:rPr>
        <w:t xml:space="preserve"> </w:t>
      </w:r>
      <w:r w:rsidR="003C577D" w:rsidRPr="00274D6B">
        <w:rPr>
          <w:rFonts w:ascii="Times New Roman" w:hAnsi="Times New Roman" w:cs="Times New Roman"/>
          <w:sz w:val="24"/>
          <w:szCs w:val="24"/>
        </w:rPr>
        <w:t>Mas é</w:t>
      </w:r>
      <w:r w:rsidR="007F31CF" w:rsidRPr="00274D6B">
        <w:rPr>
          <w:rFonts w:ascii="Times New Roman" w:hAnsi="Times New Roman" w:cs="Times New Roman"/>
          <w:sz w:val="24"/>
          <w:szCs w:val="24"/>
        </w:rPr>
        <w:t xml:space="preserve"> preciso ir além.</w:t>
      </w:r>
    </w:p>
    <w:p w14:paraId="4B7596DA" w14:textId="46C4C30D" w:rsidR="00680398" w:rsidRPr="00274D6B" w:rsidRDefault="008A53E1" w:rsidP="00595A69">
      <w:pPr>
        <w:jc w:val="both"/>
        <w:rPr>
          <w:rFonts w:ascii="Times New Roman" w:hAnsi="Times New Roman" w:cs="Times New Roman"/>
          <w:sz w:val="24"/>
          <w:szCs w:val="24"/>
        </w:rPr>
      </w:pPr>
      <w:r w:rsidRPr="00274D6B">
        <w:rPr>
          <w:rFonts w:ascii="Times New Roman" w:hAnsi="Times New Roman" w:cs="Times New Roman"/>
          <w:sz w:val="24"/>
          <w:szCs w:val="24"/>
        </w:rPr>
        <w:t xml:space="preserve">Por mais que </w:t>
      </w:r>
      <w:r w:rsidR="006D3C9D" w:rsidRPr="00274D6B">
        <w:rPr>
          <w:rFonts w:ascii="Times New Roman" w:hAnsi="Times New Roman" w:cs="Times New Roman"/>
          <w:sz w:val="24"/>
          <w:szCs w:val="24"/>
        </w:rPr>
        <w:t>um</w:t>
      </w:r>
      <w:r w:rsidRPr="00274D6B">
        <w:rPr>
          <w:rFonts w:ascii="Times New Roman" w:hAnsi="Times New Roman" w:cs="Times New Roman"/>
          <w:sz w:val="24"/>
          <w:szCs w:val="24"/>
        </w:rPr>
        <w:t>a resposta a estas questões</w:t>
      </w:r>
      <w:r w:rsidR="00D315CB" w:rsidRPr="00274D6B">
        <w:rPr>
          <w:rFonts w:ascii="Times New Roman" w:hAnsi="Times New Roman" w:cs="Times New Roman"/>
          <w:sz w:val="24"/>
          <w:szCs w:val="24"/>
        </w:rPr>
        <w:t xml:space="preserve"> não caiba no tempo que dispomos</w:t>
      </w:r>
      <w:r w:rsidR="00FA2D5D" w:rsidRPr="00274D6B">
        <w:rPr>
          <w:rFonts w:ascii="Times New Roman" w:hAnsi="Times New Roman" w:cs="Times New Roman"/>
          <w:sz w:val="24"/>
          <w:szCs w:val="24"/>
        </w:rPr>
        <w:t xml:space="preserve">, gostaria </w:t>
      </w:r>
      <w:r w:rsidR="007834ED" w:rsidRPr="00274D6B">
        <w:rPr>
          <w:rFonts w:ascii="Times New Roman" w:hAnsi="Times New Roman" w:cs="Times New Roman"/>
          <w:sz w:val="24"/>
          <w:szCs w:val="24"/>
        </w:rPr>
        <w:t>de</w:t>
      </w:r>
      <w:r w:rsidR="007F31CF" w:rsidRPr="00274D6B">
        <w:rPr>
          <w:rFonts w:ascii="Times New Roman" w:hAnsi="Times New Roman" w:cs="Times New Roman"/>
          <w:sz w:val="24"/>
          <w:szCs w:val="24"/>
        </w:rPr>
        <w:t xml:space="preserve"> </w:t>
      </w:r>
      <w:r w:rsidR="003C577D" w:rsidRPr="00274D6B">
        <w:rPr>
          <w:rFonts w:ascii="Times New Roman" w:hAnsi="Times New Roman" w:cs="Times New Roman"/>
          <w:sz w:val="24"/>
          <w:szCs w:val="24"/>
        </w:rPr>
        <w:t>deixar</w:t>
      </w:r>
      <w:r w:rsidR="007F31CF" w:rsidRPr="00274D6B">
        <w:rPr>
          <w:rFonts w:ascii="Times New Roman" w:hAnsi="Times New Roman" w:cs="Times New Roman"/>
          <w:sz w:val="24"/>
          <w:szCs w:val="24"/>
        </w:rPr>
        <w:t xml:space="preserve"> algumas </w:t>
      </w:r>
      <w:r w:rsidR="003831ED" w:rsidRPr="00274D6B">
        <w:rPr>
          <w:rFonts w:ascii="Times New Roman" w:hAnsi="Times New Roman" w:cs="Times New Roman"/>
          <w:sz w:val="24"/>
          <w:szCs w:val="24"/>
        </w:rPr>
        <w:t>considerações, ainda que não conclusivas</w:t>
      </w:r>
      <w:r w:rsidR="007834ED" w:rsidRPr="00274D6B">
        <w:rPr>
          <w:rFonts w:ascii="Times New Roman" w:hAnsi="Times New Roman" w:cs="Times New Roman"/>
          <w:sz w:val="24"/>
          <w:szCs w:val="24"/>
        </w:rPr>
        <w:t>, como ponto inicial desta apresentação,</w:t>
      </w:r>
      <w:r w:rsidR="00F53462" w:rsidRPr="00274D6B">
        <w:rPr>
          <w:rFonts w:ascii="Times New Roman" w:hAnsi="Times New Roman" w:cs="Times New Roman"/>
          <w:sz w:val="24"/>
          <w:szCs w:val="24"/>
        </w:rPr>
        <w:t xml:space="preserve"> porque ela</w:t>
      </w:r>
      <w:r w:rsidR="003831ED" w:rsidRPr="00274D6B">
        <w:rPr>
          <w:rFonts w:ascii="Times New Roman" w:hAnsi="Times New Roman" w:cs="Times New Roman"/>
          <w:sz w:val="24"/>
          <w:szCs w:val="24"/>
        </w:rPr>
        <w:t>s</w:t>
      </w:r>
      <w:r w:rsidR="00F53462" w:rsidRPr="00274D6B">
        <w:rPr>
          <w:rFonts w:ascii="Times New Roman" w:hAnsi="Times New Roman" w:cs="Times New Roman"/>
          <w:sz w:val="24"/>
          <w:szCs w:val="24"/>
        </w:rPr>
        <w:t xml:space="preserve"> orienta</w:t>
      </w:r>
      <w:r w:rsidR="003831ED" w:rsidRPr="00274D6B">
        <w:rPr>
          <w:rFonts w:ascii="Times New Roman" w:hAnsi="Times New Roman" w:cs="Times New Roman"/>
          <w:sz w:val="24"/>
          <w:szCs w:val="24"/>
        </w:rPr>
        <w:t>m</w:t>
      </w:r>
      <w:r w:rsidR="00615D66" w:rsidRPr="00274D6B">
        <w:rPr>
          <w:rFonts w:ascii="Times New Roman" w:hAnsi="Times New Roman" w:cs="Times New Roman"/>
          <w:sz w:val="24"/>
          <w:szCs w:val="24"/>
        </w:rPr>
        <w:t xml:space="preserve"> tanto </w:t>
      </w:r>
      <w:r w:rsidR="003C577D" w:rsidRPr="00274D6B">
        <w:rPr>
          <w:rFonts w:ascii="Times New Roman" w:hAnsi="Times New Roman" w:cs="Times New Roman"/>
          <w:sz w:val="24"/>
          <w:szCs w:val="24"/>
        </w:rPr>
        <w:t>um</w:t>
      </w:r>
      <w:r w:rsidR="00A215BE" w:rsidRPr="00274D6B">
        <w:rPr>
          <w:rFonts w:ascii="Times New Roman" w:hAnsi="Times New Roman" w:cs="Times New Roman"/>
          <w:sz w:val="24"/>
          <w:szCs w:val="24"/>
        </w:rPr>
        <w:t xml:space="preserve">a agenda democrática, como </w:t>
      </w:r>
      <w:r w:rsidR="003C577D" w:rsidRPr="00274D6B">
        <w:rPr>
          <w:rFonts w:ascii="Times New Roman" w:hAnsi="Times New Roman" w:cs="Times New Roman"/>
          <w:sz w:val="24"/>
          <w:szCs w:val="24"/>
        </w:rPr>
        <w:t xml:space="preserve">consequentemente </w:t>
      </w:r>
      <w:r w:rsidR="00A215BE" w:rsidRPr="00274D6B">
        <w:rPr>
          <w:rFonts w:ascii="Times New Roman" w:hAnsi="Times New Roman" w:cs="Times New Roman"/>
          <w:sz w:val="24"/>
          <w:szCs w:val="24"/>
        </w:rPr>
        <w:t xml:space="preserve">o lugar da formação do magistério nesta agenda. </w:t>
      </w:r>
    </w:p>
    <w:p w14:paraId="30808A29" w14:textId="30A6C6B8" w:rsidR="00CB018A" w:rsidRPr="00274D6B" w:rsidRDefault="006D1F48" w:rsidP="006D1F48">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Há um </w:t>
      </w:r>
      <w:r w:rsidR="002264EC" w:rsidRPr="00274D6B">
        <w:rPr>
          <w:rFonts w:ascii="Times New Roman" w:eastAsia="Calibri" w:hAnsi="Times New Roman" w:cs="Times New Roman"/>
          <w:sz w:val="24"/>
          <w:szCs w:val="24"/>
        </w:rPr>
        <w:t xml:space="preserve">grande </w:t>
      </w:r>
      <w:r w:rsidRPr="00274D6B">
        <w:rPr>
          <w:rFonts w:ascii="Times New Roman" w:eastAsia="Calibri" w:hAnsi="Times New Roman" w:cs="Times New Roman"/>
          <w:sz w:val="24"/>
          <w:szCs w:val="24"/>
        </w:rPr>
        <w:t xml:space="preserve">reconhecimento, hoje, </w:t>
      </w:r>
      <w:r w:rsidR="003831ED" w:rsidRPr="00274D6B">
        <w:rPr>
          <w:rFonts w:ascii="Times New Roman" w:eastAsia="Calibri" w:hAnsi="Times New Roman" w:cs="Times New Roman"/>
          <w:sz w:val="24"/>
          <w:szCs w:val="24"/>
        </w:rPr>
        <w:t>d</w:t>
      </w:r>
      <w:r w:rsidRPr="00274D6B">
        <w:rPr>
          <w:rFonts w:ascii="Times New Roman" w:eastAsia="Calibri" w:hAnsi="Times New Roman" w:cs="Times New Roman"/>
          <w:sz w:val="24"/>
          <w:szCs w:val="24"/>
        </w:rPr>
        <w:t>a existência de uma crise da democracia liberal</w:t>
      </w:r>
      <w:r w:rsidR="00280C89" w:rsidRPr="00274D6B">
        <w:rPr>
          <w:rFonts w:ascii="Times New Roman" w:eastAsia="Calibri" w:hAnsi="Times New Roman" w:cs="Times New Roman"/>
          <w:sz w:val="24"/>
          <w:szCs w:val="24"/>
        </w:rPr>
        <w:t xml:space="preserve"> que </w:t>
      </w:r>
      <w:r w:rsidR="003C577D" w:rsidRPr="00274D6B">
        <w:rPr>
          <w:rFonts w:ascii="Times New Roman" w:eastAsia="Calibri" w:hAnsi="Times New Roman" w:cs="Times New Roman"/>
          <w:sz w:val="24"/>
          <w:szCs w:val="24"/>
        </w:rPr>
        <w:t xml:space="preserve">também nos remete a uma crise do </w:t>
      </w:r>
      <w:r w:rsidR="002B1C43" w:rsidRPr="00274D6B">
        <w:rPr>
          <w:rFonts w:ascii="Times New Roman" w:eastAsia="Calibri" w:hAnsi="Times New Roman" w:cs="Times New Roman"/>
          <w:sz w:val="24"/>
          <w:szCs w:val="24"/>
        </w:rPr>
        <w:t>estado de direito</w:t>
      </w:r>
      <w:r w:rsidR="003C577D" w:rsidRPr="00274D6B">
        <w:rPr>
          <w:rFonts w:ascii="Times New Roman" w:eastAsia="Calibri" w:hAnsi="Times New Roman" w:cs="Times New Roman"/>
          <w:sz w:val="24"/>
          <w:szCs w:val="24"/>
        </w:rPr>
        <w:t xml:space="preserve"> que a sustenta</w:t>
      </w:r>
      <w:r w:rsidR="005D20BC">
        <w:rPr>
          <w:rStyle w:val="Refdenotaderodap"/>
          <w:rFonts w:ascii="Times New Roman" w:eastAsia="Calibri" w:hAnsi="Times New Roman" w:cs="Times New Roman"/>
          <w:sz w:val="24"/>
          <w:szCs w:val="24"/>
        </w:rPr>
        <w:footnoteReference w:id="3"/>
      </w:r>
      <w:r w:rsidR="002B1C43" w:rsidRPr="00274D6B">
        <w:rPr>
          <w:rFonts w:ascii="Times New Roman" w:eastAsia="Calibri" w:hAnsi="Times New Roman" w:cs="Times New Roman"/>
          <w:sz w:val="24"/>
          <w:szCs w:val="24"/>
        </w:rPr>
        <w:t xml:space="preserve">. </w:t>
      </w:r>
      <w:r w:rsidR="00666909" w:rsidRPr="00274D6B">
        <w:rPr>
          <w:rFonts w:ascii="Times New Roman" w:eastAsia="Calibri" w:hAnsi="Times New Roman" w:cs="Times New Roman"/>
          <w:sz w:val="24"/>
          <w:szCs w:val="24"/>
        </w:rPr>
        <w:t>Esta crise</w:t>
      </w:r>
      <w:r w:rsidR="00CB018A" w:rsidRPr="00274D6B">
        <w:rPr>
          <w:rFonts w:ascii="Times New Roman" w:eastAsia="Calibri" w:hAnsi="Times New Roman" w:cs="Times New Roman"/>
          <w:sz w:val="24"/>
          <w:szCs w:val="24"/>
        </w:rPr>
        <w:t>,</w:t>
      </w:r>
      <w:r w:rsidR="00666909" w:rsidRPr="00274D6B">
        <w:rPr>
          <w:rFonts w:ascii="Times New Roman" w:eastAsia="Calibri" w:hAnsi="Times New Roman" w:cs="Times New Roman"/>
          <w:sz w:val="24"/>
          <w:szCs w:val="24"/>
        </w:rPr>
        <w:t xml:space="preserve"> que se arrasta desde o final do século 19 com momentos intercalados de desenvolvimento </w:t>
      </w:r>
      <w:r w:rsidR="0063243A" w:rsidRPr="00274D6B">
        <w:rPr>
          <w:rFonts w:ascii="Times New Roman" w:eastAsia="Calibri" w:hAnsi="Times New Roman" w:cs="Times New Roman"/>
          <w:sz w:val="24"/>
          <w:szCs w:val="24"/>
        </w:rPr>
        <w:t>m</w:t>
      </w:r>
      <w:r w:rsidR="00666909" w:rsidRPr="00274D6B">
        <w:rPr>
          <w:rFonts w:ascii="Times New Roman" w:eastAsia="Calibri" w:hAnsi="Times New Roman" w:cs="Times New Roman"/>
          <w:sz w:val="24"/>
          <w:szCs w:val="24"/>
        </w:rPr>
        <w:t>otiva</w:t>
      </w:r>
      <w:r w:rsidR="0063243A" w:rsidRPr="00274D6B">
        <w:rPr>
          <w:rFonts w:ascii="Times New Roman" w:eastAsia="Calibri" w:hAnsi="Times New Roman" w:cs="Times New Roman"/>
          <w:sz w:val="24"/>
          <w:szCs w:val="24"/>
        </w:rPr>
        <w:t>dos por</w:t>
      </w:r>
      <w:r w:rsidR="00666909" w:rsidRPr="00274D6B">
        <w:rPr>
          <w:rFonts w:ascii="Times New Roman" w:eastAsia="Calibri" w:hAnsi="Times New Roman" w:cs="Times New Roman"/>
          <w:sz w:val="24"/>
          <w:szCs w:val="24"/>
        </w:rPr>
        <w:t xml:space="preserve"> </w:t>
      </w:r>
      <w:r w:rsidR="0063243A" w:rsidRPr="00274D6B">
        <w:rPr>
          <w:rFonts w:ascii="Times New Roman" w:eastAsia="Calibri" w:hAnsi="Times New Roman" w:cs="Times New Roman"/>
          <w:sz w:val="24"/>
          <w:szCs w:val="24"/>
        </w:rPr>
        <w:t>três</w:t>
      </w:r>
      <w:r w:rsidR="00666909" w:rsidRPr="00274D6B">
        <w:rPr>
          <w:rFonts w:ascii="Times New Roman" w:eastAsia="Calibri" w:hAnsi="Times New Roman" w:cs="Times New Roman"/>
          <w:sz w:val="24"/>
          <w:szCs w:val="24"/>
        </w:rPr>
        <w:t xml:space="preserve"> ondas de globalização</w:t>
      </w:r>
      <w:r w:rsidR="0063243A" w:rsidRPr="00274D6B">
        <w:rPr>
          <w:rFonts w:ascii="Times New Roman" w:eastAsia="Calibri" w:hAnsi="Times New Roman" w:cs="Times New Roman"/>
          <w:sz w:val="24"/>
          <w:szCs w:val="24"/>
        </w:rPr>
        <w:t xml:space="preserve"> que não conseguiram estabilizar a lucratividade do capital, foi percebida pelos neoliberais no</w:t>
      </w:r>
      <w:r w:rsidR="007149DB">
        <w:rPr>
          <w:rFonts w:ascii="Times New Roman" w:eastAsia="Calibri" w:hAnsi="Times New Roman" w:cs="Times New Roman"/>
          <w:sz w:val="24"/>
          <w:szCs w:val="24"/>
        </w:rPr>
        <w:t xml:space="preserve"> início </w:t>
      </w:r>
      <w:r w:rsidR="0063243A" w:rsidRPr="00274D6B">
        <w:rPr>
          <w:rFonts w:ascii="Times New Roman" w:eastAsia="Calibri" w:hAnsi="Times New Roman" w:cs="Times New Roman"/>
          <w:sz w:val="24"/>
          <w:szCs w:val="24"/>
        </w:rPr>
        <w:t xml:space="preserve">do século </w:t>
      </w:r>
      <w:r w:rsidR="0063243A" w:rsidRPr="00274D6B">
        <w:rPr>
          <w:rFonts w:ascii="Times New Roman" w:eastAsia="Calibri" w:hAnsi="Times New Roman" w:cs="Times New Roman"/>
          <w:sz w:val="24"/>
          <w:szCs w:val="24"/>
        </w:rPr>
        <w:lastRenderedPageBreak/>
        <w:t>passado e motivou a criação de uma série de instrumentos destinados a construir um</w:t>
      </w:r>
      <w:r w:rsidR="00CB018A" w:rsidRPr="00274D6B">
        <w:rPr>
          <w:rFonts w:ascii="Times New Roman" w:eastAsia="Calibri" w:hAnsi="Times New Roman" w:cs="Times New Roman"/>
          <w:sz w:val="24"/>
          <w:szCs w:val="24"/>
        </w:rPr>
        <w:t>a nova organização jurídica, um</w:t>
      </w:r>
      <w:r w:rsidR="0063243A" w:rsidRPr="00274D6B">
        <w:rPr>
          <w:rFonts w:ascii="Times New Roman" w:eastAsia="Calibri" w:hAnsi="Times New Roman" w:cs="Times New Roman"/>
          <w:sz w:val="24"/>
          <w:szCs w:val="24"/>
        </w:rPr>
        <w:t xml:space="preserve"> novo estado de direito</w:t>
      </w:r>
      <w:r w:rsidR="00CB018A" w:rsidRPr="00274D6B">
        <w:rPr>
          <w:rFonts w:ascii="Times New Roman" w:eastAsia="Calibri" w:hAnsi="Times New Roman" w:cs="Times New Roman"/>
          <w:sz w:val="24"/>
          <w:szCs w:val="24"/>
        </w:rPr>
        <w:t xml:space="preserve"> para a democracia</w:t>
      </w:r>
      <w:r w:rsidR="007149DB">
        <w:rPr>
          <w:rFonts w:ascii="Times New Roman" w:eastAsia="Calibri" w:hAnsi="Times New Roman" w:cs="Times New Roman"/>
          <w:sz w:val="24"/>
          <w:szCs w:val="24"/>
        </w:rPr>
        <w:t xml:space="preserve"> liberal</w:t>
      </w:r>
      <w:r w:rsidR="0063243A" w:rsidRPr="00274D6B">
        <w:rPr>
          <w:rFonts w:ascii="Times New Roman" w:eastAsia="Calibri" w:hAnsi="Times New Roman" w:cs="Times New Roman"/>
          <w:sz w:val="24"/>
          <w:szCs w:val="24"/>
        </w:rPr>
        <w:t xml:space="preserve">. </w:t>
      </w:r>
    </w:p>
    <w:p w14:paraId="48519614" w14:textId="5EF1F3C1" w:rsidR="00C64C19" w:rsidRPr="00274D6B" w:rsidRDefault="0063243A" w:rsidP="006D1F48">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O trabalho mais sistemático </w:t>
      </w:r>
      <w:r w:rsidR="007149DB">
        <w:rPr>
          <w:rFonts w:ascii="Times New Roman" w:eastAsia="Calibri" w:hAnsi="Times New Roman" w:cs="Times New Roman"/>
          <w:sz w:val="24"/>
          <w:szCs w:val="24"/>
        </w:rPr>
        <w:t xml:space="preserve">sobre isso </w:t>
      </w:r>
      <w:r w:rsidRPr="00274D6B">
        <w:rPr>
          <w:rFonts w:ascii="Times New Roman" w:eastAsia="Calibri" w:hAnsi="Times New Roman" w:cs="Times New Roman"/>
          <w:sz w:val="24"/>
          <w:szCs w:val="24"/>
        </w:rPr>
        <w:t xml:space="preserve">pode ser encontrado, penso eu, em </w:t>
      </w:r>
      <w:r w:rsidR="00663685">
        <w:rPr>
          <w:rFonts w:ascii="Times New Roman" w:eastAsia="Calibri" w:hAnsi="Times New Roman" w:cs="Times New Roman"/>
          <w:sz w:val="24"/>
          <w:szCs w:val="24"/>
        </w:rPr>
        <w:t xml:space="preserve">F. </w:t>
      </w:r>
      <w:r w:rsidRPr="00274D6B">
        <w:rPr>
          <w:rFonts w:ascii="Times New Roman" w:eastAsia="Calibri" w:hAnsi="Times New Roman" w:cs="Times New Roman"/>
          <w:sz w:val="24"/>
          <w:szCs w:val="24"/>
        </w:rPr>
        <w:t>Hayek</w:t>
      </w:r>
      <w:r w:rsidR="00CB018A" w:rsidRPr="00274D6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em seu</w:t>
      </w:r>
      <w:r w:rsidR="00C64C19" w:rsidRPr="00274D6B">
        <w:rPr>
          <w:rFonts w:ascii="Times New Roman" w:eastAsia="Calibri" w:hAnsi="Times New Roman" w:cs="Times New Roman"/>
          <w:sz w:val="24"/>
          <w:szCs w:val="24"/>
        </w:rPr>
        <w:t xml:space="preserve"> livro</w:t>
      </w:r>
      <w:r w:rsidRPr="00274D6B">
        <w:rPr>
          <w:rFonts w:ascii="Times New Roman" w:eastAsia="Calibri" w:hAnsi="Times New Roman" w:cs="Times New Roman"/>
          <w:sz w:val="24"/>
          <w:szCs w:val="24"/>
        </w:rPr>
        <w:t xml:space="preserve"> </w:t>
      </w:r>
      <w:r w:rsidR="00663685">
        <w:rPr>
          <w:rFonts w:ascii="Times New Roman" w:eastAsia="Calibri" w:hAnsi="Times New Roman" w:cs="Times New Roman"/>
          <w:sz w:val="24"/>
          <w:szCs w:val="24"/>
        </w:rPr>
        <w:t>“</w:t>
      </w:r>
      <w:r w:rsidR="00C64C19" w:rsidRPr="00274D6B">
        <w:rPr>
          <w:rFonts w:ascii="Times New Roman" w:eastAsia="Calibri" w:hAnsi="Times New Roman" w:cs="Times New Roman"/>
          <w:sz w:val="24"/>
          <w:szCs w:val="24"/>
        </w:rPr>
        <w:t>Law, Legislation and Liberty</w:t>
      </w:r>
      <w:r w:rsidR="00663685">
        <w:rPr>
          <w:rFonts w:ascii="Times New Roman" w:eastAsia="Calibri" w:hAnsi="Times New Roman" w:cs="Times New Roman"/>
          <w:sz w:val="24"/>
          <w:szCs w:val="24"/>
        </w:rPr>
        <w:t>”</w:t>
      </w:r>
      <w:r w:rsidR="00C64C19" w:rsidRPr="00274D6B">
        <w:rPr>
          <w:rFonts w:ascii="Times New Roman" w:eastAsia="Calibri" w:hAnsi="Times New Roman" w:cs="Times New Roman"/>
          <w:sz w:val="24"/>
          <w:szCs w:val="24"/>
        </w:rPr>
        <w:t xml:space="preserve">, publicado em </w:t>
      </w:r>
      <w:r w:rsidR="00663685">
        <w:rPr>
          <w:rFonts w:ascii="Times New Roman" w:eastAsia="Calibri" w:hAnsi="Times New Roman" w:cs="Times New Roman"/>
          <w:sz w:val="24"/>
          <w:szCs w:val="24"/>
        </w:rPr>
        <w:t>três</w:t>
      </w:r>
      <w:r w:rsidR="00C64C19" w:rsidRPr="00274D6B">
        <w:rPr>
          <w:rFonts w:ascii="Times New Roman" w:eastAsia="Calibri" w:hAnsi="Times New Roman" w:cs="Times New Roman"/>
          <w:sz w:val="24"/>
          <w:szCs w:val="24"/>
        </w:rPr>
        <w:t xml:space="preserve"> volumes</w:t>
      </w:r>
      <w:r w:rsidRPr="00274D6B">
        <w:rPr>
          <w:rFonts w:ascii="Times New Roman" w:eastAsia="Calibri" w:hAnsi="Times New Roman" w:cs="Times New Roman"/>
          <w:sz w:val="24"/>
          <w:szCs w:val="24"/>
        </w:rPr>
        <w:t xml:space="preserve">. </w:t>
      </w:r>
      <w:r w:rsidR="00C64C19" w:rsidRPr="00274D6B">
        <w:rPr>
          <w:rFonts w:ascii="Times New Roman" w:eastAsia="Calibri" w:hAnsi="Times New Roman" w:cs="Times New Roman"/>
          <w:sz w:val="24"/>
          <w:szCs w:val="24"/>
        </w:rPr>
        <w:t>Neste</w:t>
      </w:r>
      <w:r w:rsidR="00981212" w:rsidRPr="00274D6B">
        <w:rPr>
          <w:rFonts w:ascii="Times New Roman" w:eastAsia="Calibri" w:hAnsi="Times New Roman" w:cs="Times New Roman"/>
          <w:sz w:val="24"/>
          <w:szCs w:val="24"/>
        </w:rPr>
        <w:t>,</w:t>
      </w:r>
      <w:r w:rsidR="00C64C19" w:rsidRPr="00274D6B">
        <w:rPr>
          <w:rFonts w:ascii="Times New Roman" w:eastAsia="Calibri" w:hAnsi="Times New Roman" w:cs="Times New Roman"/>
          <w:sz w:val="24"/>
          <w:szCs w:val="24"/>
        </w:rPr>
        <w:t xml:space="preserve"> sistematiza-se a proposta de um novo estado de direito, na versão neoliberal. Um dos volumes </w:t>
      </w:r>
      <w:r w:rsidR="00663685">
        <w:rPr>
          <w:rFonts w:ascii="Times New Roman" w:eastAsia="Calibri" w:hAnsi="Times New Roman" w:cs="Times New Roman"/>
          <w:sz w:val="24"/>
          <w:szCs w:val="24"/>
        </w:rPr>
        <w:t xml:space="preserve">do livro </w:t>
      </w:r>
      <w:r w:rsidR="00C64C19" w:rsidRPr="00274D6B">
        <w:rPr>
          <w:rFonts w:ascii="Times New Roman" w:eastAsia="Calibri" w:hAnsi="Times New Roman" w:cs="Times New Roman"/>
          <w:sz w:val="24"/>
          <w:szCs w:val="24"/>
        </w:rPr>
        <w:t xml:space="preserve">tem um nome significativo: “A </w:t>
      </w:r>
      <w:r w:rsidR="00CB018A" w:rsidRPr="00274D6B">
        <w:rPr>
          <w:rFonts w:ascii="Times New Roman" w:eastAsia="Calibri" w:hAnsi="Times New Roman" w:cs="Times New Roman"/>
          <w:sz w:val="24"/>
          <w:szCs w:val="24"/>
        </w:rPr>
        <w:t>ilusão</w:t>
      </w:r>
      <w:r w:rsidR="00C64C19" w:rsidRPr="00274D6B">
        <w:rPr>
          <w:rFonts w:ascii="Times New Roman" w:eastAsia="Calibri" w:hAnsi="Times New Roman" w:cs="Times New Roman"/>
          <w:sz w:val="24"/>
          <w:szCs w:val="24"/>
        </w:rPr>
        <w:t xml:space="preserve"> da justiça social”</w:t>
      </w:r>
      <w:r w:rsidR="00792DE1">
        <w:rPr>
          <w:rFonts w:ascii="Times New Roman" w:eastAsia="Calibri" w:hAnsi="Times New Roman" w:cs="Times New Roman"/>
          <w:sz w:val="24"/>
          <w:szCs w:val="24"/>
        </w:rPr>
        <w:t>,</w:t>
      </w:r>
      <w:r w:rsidR="00C64C19" w:rsidRPr="00274D6B">
        <w:rPr>
          <w:rFonts w:ascii="Times New Roman" w:eastAsia="Calibri" w:hAnsi="Times New Roman" w:cs="Times New Roman"/>
          <w:sz w:val="24"/>
          <w:szCs w:val="24"/>
        </w:rPr>
        <w:t xml:space="preserve"> </w:t>
      </w:r>
      <w:r w:rsidR="00981212" w:rsidRPr="00274D6B">
        <w:rPr>
          <w:rFonts w:ascii="Times New Roman" w:eastAsia="Calibri" w:hAnsi="Times New Roman" w:cs="Times New Roman"/>
          <w:sz w:val="24"/>
          <w:szCs w:val="24"/>
        </w:rPr>
        <w:t>a qual</w:t>
      </w:r>
      <w:r w:rsidR="00C64C19" w:rsidRPr="00274D6B">
        <w:rPr>
          <w:rFonts w:ascii="Times New Roman" w:eastAsia="Calibri" w:hAnsi="Times New Roman" w:cs="Times New Roman"/>
          <w:sz w:val="24"/>
          <w:szCs w:val="24"/>
        </w:rPr>
        <w:t xml:space="preserve"> para o autor não existe. </w:t>
      </w:r>
    </w:p>
    <w:p w14:paraId="2FDED93E" w14:textId="015310B9" w:rsidR="00987801" w:rsidRPr="00274D6B" w:rsidRDefault="00827AE8" w:rsidP="006D1F48">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Slobodian</w:t>
      </w:r>
      <w:r w:rsidR="00F973A8">
        <w:rPr>
          <w:rStyle w:val="Refdenotaderodap"/>
          <w:rFonts w:ascii="Times New Roman" w:eastAsia="Calibri" w:hAnsi="Times New Roman" w:cs="Times New Roman"/>
          <w:sz w:val="24"/>
          <w:szCs w:val="24"/>
        </w:rPr>
        <w:footnoteReference w:id="4"/>
      </w:r>
      <w:r w:rsidRPr="00274D6B">
        <w:rPr>
          <w:rFonts w:ascii="Times New Roman" w:eastAsia="Calibri" w:hAnsi="Times New Roman" w:cs="Times New Roman"/>
          <w:sz w:val="24"/>
          <w:szCs w:val="24"/>
        </w:rPr>
        <w:t xml:space="preserve"> descreve como </w:t>
      </w:r>
      <w:r w:rsidR="00893A2C" w:rsidRPr="00274D6B">
        <w:rPr>
          <w:rFonts w:ascii="Times New Roman" w:eastAsia="Calibri" w:hAnsi="Times New Roman" w:cs="Times New Roman"/>
          <w:sz w:val="24"/>
          <w:szCs w:val="24"/>
        </w:rPr>
        <w:t>este</w:t>
      </w:r>
      <w:r w:rsidRPr="00274D6B">
        <w:rPr>
          <w:rFonts w:ascii="Times New Roman" w:eastAsia="Calibri" w:hAnsi="Times New Roman" w:cs="Times New Roman"/>
          <w:sz w:val="24"/>
          <w:szCs w:val="24"/>
        </w:rPr>
        <w:t xml:space="preserve"> neoliberalismo nasce vocacionado a construir uma nova ordem jurídica em dois níveis: </w:t>
      </w:r>
      <w:r w:rsidR="00893A2C" w:rsidRPr="00274D6B">
        <w:rPr>
          <w:rFonts w:ascii="Times New Roman" w:eastAsia="Calibri" w:hAnsi="Times New Roman" w:cs="Times New Roman"/>
          <w:sz w:val="24"/>
          <w:szCs w:val="24"/>
        </w:rPr>
        <w:t xml:space="preserve">uma </w:t>
      </w:r>
      <w:r w:rsidRPr="00274D6B">
        <w:rPr>
          <w:rFonts w:ascii="Times New Roman" w:eastAsia="Calibri" w:hAnsi="Times New Roman" w:cs="Times New Roman"/>
          <w:sz w:val="24"/>
          <w:szCs w:val="24"/>
        </w:rPr>
        <w:t>internacional – boa parte das organizações internacionais como o OMC, Banco Mundial</w:t>
      </w:r>
      <w:r w:rsidR="00446B7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entre outros</w:t>
      </w:r>
      <w:r w:rsidR="00446B7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t</w:t>
      </w:r>
      <w:r w:rsidR="00446B7B">
        <w:rPr>
          <w:rFonts w:ascii="Times New Roman" w:eastAsia="Calibri" w:hAnsi="Times New Roman" w:cs="Times New Roman"/>
          <w:sz w:val="24"/>
          <w:szCs w:val="24"/>
        </w:rPr>
        <w:t>ê</w:t>
      </w:r>
      <w:r w:rsidRPr="00274D6B">
        <w:rPr>
          <w:rFonts w:ascii="Times New Roman" w:eastAsia="Calibri" w:hAnsi="Times New Roman" w:cs="Times New Roman"/>
          <w:sz w:val="24"/>
          <w:szCs w:val="24"/>
        </w:rPr>
        <w:t>m origem nesta convicção da necessidade de uma ordem jurídica internacional que garant</w:t>
      </w:r>
      <w:r w:rsidR="00987801" w:rsidRPr="00274D6B">
        <w:rPr>
          <w:rFonts w:ascii="Times New Roman" w:eastAsia="Calibri" w:hAnsi="Times New Roman" w:cs="Times New Roman"/>
          <w:sz w:val="24"/>
          <w:szCs w:val="24"/>
        </w:rPr>
        <w:t>a os interesses da acumulação capitalista</w:t>
      </w:r>
      <w:r w:rsidRPr="00274D6B">
        <w:rPr>
          <w:rFonts w:ascii="Times New Roman" w:eastAsia="Calibri" w:hAnsi="Times New Roman" w:cs="Times New Roman"/>
          <w:sz w:val="24"/>
          <w:szCs w:val="24"/>
        </w:rPr>
        <w:t xml:space="preserve">; e </w:t>
      </w:r>
      <w:r w:rsidR="00893A2C" w:rsidRPr="00274D6B">
        <w:rPr>
          <w:rFonts w:ascii="Times New Roman" w:eastAsia="Calibri" w:hAnsi="Times New Roman" w:cs="Times New Roman"/>
          <w:sz w:val="24"/>
          <w:szCs w:val="24"/>
        </w:rPr>
        <w:t xml:space="preserve">outra </w:t>
      </w:r>
      <w:r w:rsidRPr="00274D6B">
        <w:rPr>
          <w:rFonts w:ascii="Times New Roman" w:eastAsia="Calibri" w:hAnsi="Times New Roman" w:cs="Times New Roman"/>
          <w:sz w:val="24"/>
          <w:szCs w:val="24"/>
        </w:rPr>
        <w:t xml:space="preserve">nacional, uma ordem jurídica local, </w:t>
      </w:r>
      <w:r w:rsidR="00893A2C" w:rsidRPr="00274D6B">
        <w:rPr>
          <w:rFonts w:ascii="Times New Roman" w:eastAsia="Calibri" w:hAnsi="Times New Roman" w:cs="Times New Roman"/>
          <w:sz w:val="24"/>
          <w:szCs w:val="24"/>
        </w:rPr>
        <w:t>interna aos</w:t>
      </w:r>
      <w:r w:rsidRPr="00274D6B">
        <w:rPr>
          <w:rFonts w:ascii="Times New Roman" w:eastAsia="Calibri" w:hAnsi="Times New Roman" w:cs="Times New Roman"/>
          <w:sz w:val="24"/>
          <w:szCs w:val="24"/>
        </w:rPr>
        <w:t xml:space="preserve"> países, que faça interface</w:t>
      </w:r>
      <w:r w:rsidR="00987801" w:rsidRPr="00274D6B">
        <w:rPr>
          <w:rFonts w:ascii="Times New Roman" w:eastAsia="Calibri" w:hAnsi="Times New Roman" w:cs="Times New Roman"/>
          <w:sz w:val="24"/>
          <w:szCs w:val="24"/>
        </w:rPr>
        <w:t xml:space="preserve"> e garanta localmente seu alinhamento à ordem internacional</w:t>
      </w:r>
      <w:r w:rsidRPr="00274D6B">
        <w:rPr>
          <w:rFonts w:ascii="Times New Roman" w:eastAsia="Calibri" w:hAnsi="Times New Roman" w:cs="Times New Roman"/>
          <w:sz w:val="24"/>
          <w:szCs w:val="24"/>
        </w:rPr>
        <w:t>.</w:t>
      </w:r>
      <w:r w:rsidR="00987801" w:rsidRPr="00274D6B">
        <w:rPr>
          <w:rFonts w:ascii="Times New Roman" w:eastAsia="Calibri" w:hAnsi="Times New Roman" w:cs="Times New Roman"/>
          <w:sz w:val="24"/>
          <w:szCs w:val="24"/>
        </w:rPr>
        <w:t xml:space="preserve"> </w:t>
      </w:r>
    </w:p>
    <w:p w14:paraId="24BF6B00" w14:textId="46ED90B5" w:rsidR="00500C28" w:rsidRPr="00274D6B" w:rsidRDefault="00987801" w:rsidP="006D1F48">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Este é o princípio operacional da globalização </w:t>
      </w:r>
      <w:r w:rsidR="00B11D34" w:rsidRPr="00274D6B">
        <w:rPr>
          <w:rFonts w:ascii="Times New Roman" w:eastAsia="Calibri" w:hAnsi="Times New Roman" w:cs="Times New Roman"/>
          <w:sz w:val="24"/>
          <w:szCs w:val="24"/>
        </w:rPr>
        <w:t>n</w:t>
      </w:r>
      <w:r w:rsidR="00500C28" w:rsidRPr="00274D6B">
        <w:rPr>
          <w:rFonts w:ascii="Times New Roman" w:eastAsia="Calibri" w:hAnsi="Times New Roman" w:cs="Times New Roman"/>
          <w:sz w:val="24"/>
          <w:szCs w:val="24"/>
        </w:rPr>
        <w:t xml:space="preserve">a fase </w:t>
      </w:r>
      <w:r w:rsidRPr="00274D6B">
        <w:rPr>
          <w:rFonts w:ascii="Times New Roman" w:eastAsia="Calibri" w:hAnsi="Times New Roman" w:cs="Times New Roman"/>
          <w:sz w:val="24"/>
          <w:szCs w:val="24"/>
        </w:rPr>
        <w:t xml:space="preserve">neoliberal. </w:t>
      </w:r>
      <w:r w:rsidR="00893A2C" w:rsidRPr="00274D6B">
        <w:rPr>
          <w:rFonts w:ascii="Times New Roman" w:eastAsia="Calibri" w:hAnsi="Times New Roman" w:cs="Times New Roman"/>
          <w:sz w:val="24"/>
          <w:szCs w:val="24"/>
        </w:rPr>
        <w:t xml:space="preserve">O que quero enfatizar aqui é a existência de um projeto claro de construção de uma outra democracia. </w:t>
      </w:r>
      <w:r w:rsidR="00C64A8A" w:rsidRPr="00274D6B">
        <w:rPr>
          <w:rFonts w:ascii="Times New Roman" w:eastAsia="Calibri" w:hAnsi="Times New Roman" w:cs="Times New Roman"/>
          <w:sz w:val="24"/>
          <w:szCs w:val="24"/>
        </w:rPr>
        <w:t xml:space="preserve">Este novo estado de direito tem a finalidade de construir </w:t>
      </w:r>
      <w:r w:rsidR="00666909" w:rsidRPr="00274D6B">
        <w:rPr>
          <w:rFonts w:ascii="Times New Roman" w:eastAsia="Calibri" w:hAnsi="Times New Roman" w:cs="Times New Roman"/>
          <w:sz w:val="24"/>
          <w:szCs w:val="24"/>
        </w:rPr>
        <w:t xml:space="preserve">uma </w:t>
      </w:r>
      <w:r w:rsidR="00666909" w:rsidRPr="00BF52FD">
        <w:rPr>
          <w:rFonts w:ascii="Times New Roman" w:eastAsia="Calibri" w:hAnsi="Times New Roman" w:cs="Times New Roman"/>
          <w:sz w:val="24"/>
          <w:szCs w:val="24"/>
          <w:u w:val="single"/>
        </w:rPr>
        <w:t>democracia limitada</w:t>
      </w:r>
      <w:r w:rsidR="00666909" w:rsidRPr="00274D6B">
        <w:rPr>
          <w:rFonts w:ascii="Times New Roman" w:eastAsia="Calibri" w:hAnsi="Times New Roman" w:cs="Times New Roman"/>
          <w:sz w:val="24"/>
          <w:szCs w:val="24"/>
        </w:rPr>
        <w:t xml:space="preserve"> que resguarde os interesses </w:t>
      </w:r>
      <w:r w:rsidR="00C64A8A" w:rsidRPr="00274D6B">
        <w:rPr>
          <w:rFonts w:ascii="Times New Roman" w:eastAsia="Calibri" w:hAnsi="Times New Roman" w:cs="Times New Roman"/>
          <w:sz w:val="24"/>
          <w:szCs w:val="24"/>
        </w:rPr>
        <w:t>d</w:t>
      </w:r>
      <w:r w:rsidR="00666909" w:rsidRPr="00274D6B">
        <w:rPr>
          <w:rFonts w:ascii="Times New Roman" w:eastAsia="Calibri" w:hAnsi="Times New Roman" w:cs="Times New Roman"/>
          <w:sz w:val="24"/>
          <w:szCs w:val="24"/>
        </w:rPr>
        <w:t>o capital</w:t>
      </w:r>
      <w:r w:rsidR="0047493E" w:rsidRPr="00274D6B">
        <w:rPr>
          <w:rFonts w:ascii="Times New Roman" w:eastAsia="Calibri" w:hAnsi="Times New Roman" w:cs="Times New Roman"/>
          <w:sz w:val="24"/>
          <w:szCs w:val="24"/>
        </w:rPr>
        <w:t xml:space="preserve"> em suas crises</w:t>
      </w:r>
      <w:r w:rsidR="00666909" w:rsidRPr="00274D6B">
        <w:rPr>
          <w:rFonts w:ascii="Times New Roman" w:eastAsia="Calibri" w:hAnsi="Times New Roman" w:cs="Times New Roman"/>
          <w:sz w:val="24"/>
          <w:szCs w:val="24"/>
        </w:rPr>
        <w:t xml:space="preserve">, reduzam direitos que consideram que devem </w:t>
      </w:r>
      <w:r w:rsidR="00500C28" w:rsidRPr="00274D6B">
        <w:rPr>
          <w:rFonts w:ascii="Times New Roman" w:eastAsia="Calibri" w:hAnsi="Times New Roman" w:cs="Times New Roman"/>
          <w:sz w:val="24"/>
          <w:szCs w:val="24"/>
        </w:rPr>
        <w:t xml:space="preserve">ser </w:t>
      </w:r>
      <w:r w:rsidR="00666909" w:rsidRPr="00274D6B">
        <w:rPr>
          <w:rFonts w:ascii="Times New Roman" w:eastAsia="Calibri" w:hAnsi="Times New Roman" w:cs="Times New Roman"/>
          <w:sz w:val="24"/>
          <w:szCs w:val="24"/>
        </w:rPr>
        <w:t>obtidos não através do Estado, mas através do mercado</w:t>
      </w:r>
      <w:r w:rsidR="00C64A8A" w:rsidRPr="00274D6B">
        <w:rPr>
          <w:rFonts w:ascii="Times New Roman" w:eastAsia="Calibri" w:hAnsi="Times New Roman" w:cs="Times New Roman"/>
          <w:sz w:val="24"/>
          <w:szCs w:val="24"/>
        </w:rPr>
        <w:t xml:space="preserve">, </w:t>
      </w:r>
      <w:r w:rsidR="00666909" w:rsidRPr="00274D6B">
        <w:rPr>
          <w:rFonts w:ascii="Times New Roman" w:eastAsia="Calibri" w:hAnsi="Times New Roman" w:cs="Times New Roman"/>
          <w:sz w:val="24"/>
          <w:szCs w:val="24"/>
        </w:rPr>
        <w:t>meritocraticamente</w:t>
      </w:r>
      <w:r w:rsidR="0047493E" w:rsidRPr="00274D6B">
        <w:rPr>
          <w:rFonts w:ascii="Times New Roman" w:eastAsia="Calibri" w:hAnsi="Times New Roman" w:cs="Times New Roman"/>
          <w:sz w:val="24"/>
          <w:szCs w:val="24"/>
        </w:rPr>
        <w:t>, de forma a reduzir os custos da inclusão e contribuir para o aumento da lucratividade.</w:t>
      </w:r>
      <w:r w:rsidR="00FC6AF8" w:rsidRPr="00274D6B">
        <w:rPr>
          <w:rFonts w:ascii="Times New Roman" w:eastAsia="Calibri" w:hAnsi="Times New Roman" w:cs="Times New Roman"/>
          <w:sz w:val="24"/>
          <w:szCs w:val="24"/>
        </w:rPr>
        <w:t xml:space="preserve"> O neoliberalismo </w:t>
      </w:r>
      <w:r w:rsidR="000C163B">
        <w:rPr>
          <w:rFonts w:ascii="Times New Roman" w:eastAsia="Calibri" w:hAnsi="Times New Roman" w:cs="Times New Roman"/>
          <w:sz w:val="24"/>
          <w:szCs w:val="24"/>
        </w:rPr>
        <w:t xml:space="preserve">só </w:t>
      </w:r>
      <w:r w:rsidR="00FC6AF8" w:rsidRPr="00274D6B">
        <w:rPr>
          <w:rFonts w:ascii="Times New Roman" w:eastAsia="Calibri" w:hAnsi="Times New Roman" w:cs="Times New Roman"/>
          <w:sz w:val="24"/>
          <w:szCs w:val="24"/>
        </w:rPr>
        <w:t>seria colocado como única opção quando o keynesianismo do</w:t>
      </w:r>
      <w:r w:rsidR="000C163B">
        <w:rPr>
          <w:rFonts w:ascii="Times New Roman" w:eastAsia="Calibri" w:hAnsi="Times New Roman" w:cs="Times New Roman"/>
          <w:sz w:val="24"/>
          <w:szCs w:val="24"/>
        </w:rPr>
        <w:t>s anos 50</w:t>
      </w:r>
      <w:r w:rsidR="00FC6AF8" w:rsidRPr="00274D6B">
        <w:rPr>
          <w:rFonts w:ascii="Times New Roman" w:eastAsia="Calibri" w:hAnsi="Times New Roman" w:cs="Times New Roman"/>
          <w:sz w:val="24"/>
          <w:szCs w:val="24"/>
        </w:rPr>
        <w:t xml:space="preserve"> entrou em crise</w:t>
      </w:r>
      <w:r w:rsidR="00893A2C" w:rsidRPr="00274D6B">
        <w:rPr>
          <w:rFonts w:ascii="Times New Roman" w:eastAsia="Calibri" w:hAnsi="Times New Roman" w:cs="Times New Roman"/>
          <w:sz w:val="24"/>
          <w:szCs w:val="24"/>
        </w:rPr>
        <w:t xml:space="preserve"> na década de 80.</w:t>
      </w:r>
      <w:r w:rsidR="00FC6AF8" w:rsidRPr="00274D6B">
        <w:rPr>
          <w:rFonts w:ascii="Times New Roman" w:eastAsia="Calibri" w:hAnsi="Times New Roman" w:cs="Times New Roman"/>
          <w:sz w:val="24"/>
          <w:szCs w:val="24"/>
        </w:rPr>
        <w:t xml:space="preserve"> </w:t>
      </w:r>
    </w:p>
    <w:p w14:paraId="5E74EF9E" w14:textId="120E009F" w:rsidR="00365683" w:rsidRPr="00274D6B" w:rsidRDefault="006861A0" w:rsidP="006D1F48">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Como aponta Michael Robert</w:t>
      </w:r>
      <w:r w:rsidR="004A2C62">
        <w:rPr>
          <w:rStyle w:val="Refdenotaderodap"/>
          <w:rFonts w:ascii="Times New Roman" w:eastAsia="Calibri" w:hAnsi="Times New Roman" w:cs="Times New Roman"/>
          <w:sz w:val="24"/>
          <w:szCs w:val="24"/>
        </w:rPr>
        <w:footnoteReference w:id="5"/>
      </w:r>
      <w:r w:rsidRPr="00274D6B">
        <w:rPr>
          <w:rFonts w:ascii="Times New Roman" w:eastAsia="Calibri" w:hAnsi="Times New Roman" w:cs="Times New Roman"/>
          <w:sz w:val="24"/>
          <w:szCs w:val="24"/>
        </w:rPr>
        <w:t>, o</w:t>
      </w:r>
      <w:r w:rsidR="00365683" w:rsidRPr="00274D6B">
        <w:rPr>
          <w:rFonts w:ascii="Times New Roman" w:eastAsia="Calibri" w:hAnsi="Times New Roman" w:cs="Times New Roman"/>
          <w:sz w:val="24"/>
          <w:szCs w:val="24"/>
        </w:rPr>
        <w:t xml:space="preserve"> keynesianismo do pós-guerra </w:t>
      </w:r>
      <w:r w:rsidR="00FC6AF8" w:rsidRPr="00274D6B">
        <w:rPr>
          <w:rFonts w:ascii="Times New Roman" w:eastAsia="Calibri" w:hAnsi="Times New Roman" w:cs="Times New Roman"/>
          <w:sz w:val="24"/>
          <w:szCs w:val="24"/>
        </w:rPr>
        <w:t>sustentou</w:t>
      </w:r>
      <w:r w:rsidR="00365683" w:rsidRPr="00274D6B">
        <w:rPr>
          <w:rFonts w:ascii="Times New Roman" w:eastAsia="Calibri" w:hAnsi="Times New Roman" w:cs="Times New Roman"/>
          <w:sz w:val="24"/>
          <w:szCs w:val="24"/>
        </w:rPr>
        <w:t xml:space="preserve"> a lucratividade </w:t>
      </w:r>
      <w:r w:rsidRPr="00274D6B">
        <w:rPr>
          <w:rFonts w:ascii="Times New Roman" w:eastAsia="Calibri" w:hAnsi="Times New Roman" w:cs="Times New Roman"/>
          <w:sz w:val="24"/>
          <w:szCs w:val="24"/>
        </w:rPr>
        <w:t xml:space="preserve">global </w:t>
      </w:r>
      <w:r w:rsidR="00365683" w:rsidRPr="00274D6B">
        <w:rPr>
          <w:rFonts w:ascii="Times New Roman" w:eastAsia="Calibri" w:hAnsi="Times New Roman" w:cs="Times New Roman"/>
          <w:sz w:val="24"/>
          <w:szCs w:val="24"/>
        </w:rPr>
        <w:t>dos países do G20</w:t>
      </w:r>
      <w:r w:rsidR="00FC6AF8" w:rsidRPr="00274D6B">
        <w:rPr>
          <w:rFonts w:ascii="Times New Roman" w:eastAsia="Calibri" w:hAnsi="Times New Roman" w:cs="Times New Roman"/>
          <w:sz w:val="24"/>
          <w:szCs w:val="24"/>
        </w:rPr>
        <w:t xml:space="preserve"> em</w:t>
      </w:r>
      <w:r w:rsidR="00365683" w:rsidRPr="00274D6B">
        <w:rPr>
          <w:rFonts w:ascii="Times New Roman" w:eastAsia="Calibri" w:hAnsi="Times New Roman" w:cs="Times New Roman"/>
          <w:sz w:val="24"/>
          <w:szCs w:val="24"/>
        </w:rPr>
        <w:t xml:space="preserve"> 10,3% em média</w:t>
      </w:r>
      <w:r w:rsidR="006A422F" w:rsidRPr="00274D6B">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 xml:space="preserve">que foram </w:t>
      </w:r>
      <w:r w:rsidR="00FC6AF8" w:rsidRPr="00274D6B">
        <w:rPr>
          <w:rFonts w:ascii="Times New Roman" w:eastAsia="Calibri" w:hAnsi="Times New Roman" w:cs="Times New Roman"/>
          <w:sz w:val="24"/>
          <w:szCs w:val="24"/>
        </w:rPr>
        <w:t xml:space="preserve">atingidos </w:t>
      </w:r>
      <w:r w:rsidR="00692A0C">
        <w:rPr>
          <w:rFonts w:ascii="Times New Roman" w:eastAsia="Calibri" w:hAnsi="Times New Roman" w:cs="Times New Roman"/>
          <w:sz w:val="24"/>
          <w:szCs w:val="24"/>
        </w:rPr>
        <w:t>em torno do</w:t>
      </w:r>
      <w:r w:rsidR="006A422F" w:rsidRPr="00274D6B">
        <w:rPr>
          <w:rFonts w:ascii="Times New Roman" w:eastAsia="Calibri" w:hAnsi="Times New Roman" w:cs="Times New Roman"/>
          <w:sz w:val="24"/>
          <w:szCs w:val="24"/>
        </w:rPr>
        <w:t xml:space="preserve"> ano de</w:t>
      </w:r>
      <w:r w:rsidR="00AF46C2" w:rsidRPr="00274D6B">
        <w:rPr>
          <w:rFonts w:ascii="Times New Roman" w:eastAsia="Calibri" w:hAnsi="Times New Roman" w:cs="Times New Roman"/>
          <w:sz w:val="24"/>
          <w:szCs w:val="24"/>
        </w:rPr>
        <w:t xml:space="preserve"> 1967, mas </w:t>
      </w:r>
      <w:r w:rsidR="006A422F" w:rsidRPr="00274D6B">
        <w:rPr>
          <w:rFonts w:ascii="Times New Roman" w:eastAsia="Calibri" w:hAnsi="Times New Roman" w:cs="Times New Roman"/>
          <w:sz w:val="24"/>
          <w:szCs w:val="24"/>
        </w:rPr>
        <w:t xml:space="preserve">produziu em seguida uma </w:t>
      </w:r>
      <w:r w:rsidR="00AF46C2" w:rsidRPr="00274D6B">
        <w:rPr>
          <w:rFonts w:ascii="Times New Roman" w:eastAsia="Calibri" w:hAnsi="Times New Roman" w:cs="Times New Roman"/>
          <w:sz w:val="24"/>
          <w:szCs w:val="24"/>
        </w:rPr>
        <w:t xml:space="preserve">crise de lucratividade que derrubou este número para 6,6% em 1982, quando </w:t>
      </w:r>
      <w:r w:rsidRPr="00274D6B">
        <w:rPr>
          <w:rFonts w:ascii="Times New Roman" w:eastAsia="Calibri" w:hAnsi="Times New Roman" w:cs="Times New Roman"/>
          <w:sz w:val="24"/>
          <w:szCs w:val="24"/>
        </w:rPr>
        <w:t xml:space="preserve">então </w:t>
      </w:r>
      <w:r w:rsidR="00AF46C2" w:rsidRPr="00274D6B">
        <w:rPr>
          <w:rFonts w:ascii="Times New Roman" w:eastAsia="Calibri" w:hAnsi="Times New Roman" w:cs="Times New Roman"/>
          <w:sz w:val="24"/>
          <w:szCs w:val="24"/>
        </w:rPr>
        <w:t xml:space="preserve">o capital recorreu ao neoliberalismo para sustentar taxas melhores. Com o neoliberalismo, esta taxa de lucratividade subiu, mas </w:t>
      </w:r>
      <w:r w:rsidRPr="00274D6B">
        <w:rPr>
          <w:rFonts w:ascii="Times New Roman" w:eastAsia="Calibri" w:hAnsi="Times New Roman" w:cs="Times New Roman"/>
          <w:sz w:val="24"/>
          <w:szCs w:val="24"/>
        </w:rPr>
        <w:t xml:space="preserve">subiu </w:t>
      </w:r>
      <w:r w:rsidR="00AF46C2" w:rsidRPr="00274D6B">
        <w:rPr>
          <w:rFonts w:ascii="Times New Roman" w:eastAsia="Calibri" w:hAnsi="Times New Roman" w:cs="Times New Roman"/>
          <w:sz w:val="24"/>
          <w:szCs w:val="24"/>
        </w:rPr>
        <w:t>pouco</w:t>
      </w:r>
      <w:r w:rsidR="006A422F" w:rsidRPr="00274D6B">
        <w:rPr>
          <w:rFonts w:ascii="Times New Roman" w:eastAsia="Calibri" w:hAnsi="Times New Roman" w:cs="Times New Roman"/>
          <w:sz w:val="24"/>
          <w:szCs w:val="24"/>
        </w:rPr>
        <w:t>,</w:t>
      </w:r>
      <w:r w:rsidR="00AF46C2" w:rsidRPr="00274D6B">
        <w:rPr>
          <w:rFonts w:ascii="Times New Roman" w:eastAsia="Calibri" w:hAnsi="Times New Roman" w:cs="Times New Roman"/>
          <w:sz w:val="24"/>
          <w:szCs w:val="24"/>
        </w:rPr>
        <w:t xml:space="preserve"> atingindo</w:t>
      </w:r>
      <w:r w:rsidR="00FC6AF8" w:rsidRPr="00274D6B">
        <w:rPr>
          <w:rFonts w:ascii="Times New Roman" w:eastAsia="Calibri" w:hAnsi="Times New Roman" w:cs="Times New Roman"/>
          <w:sz w:val="24"/>
          <w:szCs w:val="24"/>
        </w:rPr>
        <w:t xml:space="preserve"> </w:t>
      </w:r>
      <w:r w:rsidR="00BB5507" w:rsidRPr="00274D6B">
        <w:rPr>
          <w:rFonts w:ascii="Times New Roman" w:eastAsia="Calibri" w:hAnsi="Times New Roman" w:cs="Times New Roman"/>
          <w:sz w:val="24"/>
          <w:szCs w:val="24"/>
        </w:rPr>
        <w:t xml:space="preserve">o pico de </w:t>
      </w:r>
      <w:r w:rsidR="00FC6AF8" w:rsidRPr="00274D6B">
        <w:rPr>
          <w:rFonts w:ascii="Times New Roman" w:eastAsia="Calibri" w:hAnsi="Times New Roman" w:cs="Times New Roman"/>
          <w:sz w:val="24"/>
          <w:szCs w:val="24"/>
        </w:rPr>
        <w:t>apenas</w:t>
      </w:r>
      <w:r w:rsidR="00AF46C2" w:rsidRPr="00274D6B">
        <w:rPr>
          <w:rFonts w:ascii="Times New Roman" w:eastAsia="Calibri" w:hAnsi="Times New Roman" w:cs="Times New Roman"/>
          <w:sz w:val="24"/>
          <w:szCs w:val="24"/>
        </w:rPr>
        <w:t xml:space="preserve"> 7,8</w:t>
      </w:r>
      <w:r w:rsidRPr="00274D6B">
        <w:rPr>
          <w:rFonts w:ascii="Times New Roman" w:eastAsia="Calibri" w:hAnsi="Times New Roman" w:cs="Times New Roman"/>
          <w:sz w:val="24"/>
          <w:szCs w:val="24"/>
        </w:rPr>
        <w:t>%</w:t>
      </w:r>
      <w:r w:rsidR="00AF46C2" w:rsidRPr="00274D6B">
        <w:rPr>
          <w:rFonts w:ascii="Times New Roman" w:eastAsia="Calibri" w:hAnsi="Times New Roman" w:cs="Times New Roman"/>
          <w:sz w:val="24"/>
          <w:szCs w:val="24"/>
        </w:rPr>
        <w:t xml:space="preserve"> </w:t>
      </w:r>
      <w:r w:rsidR="00822593">
        <w:rPr>
          <w:rFonts w:ascii="Times New Roman" w:eastAsia="Calibri" w:hAnsi="Times New Roman" w:cs="Times New Roman"/>
          <w:sz w:val="24"/>
          <w:szCs w:val="24"/>
        </w:rPr>
        <w:t>por volta de</w:t>
      </w:r>
      <w:r w:rsidR="00AF46C2" w:rsidRPr="00274D6B">
        <w:rPr>
          <w:rFonts w:ascii="Times New Roman" w:eastAsia="Calibri" w:hAnsi="Times New Roman" w:cs="Times New Roman"/>
          <w:sz w:val="24"/>
          <w:szCs w:val="24"/>
        </w:rPr>
        <w:t xml:space="preserve"> 1997, </w:t>
      </w:r>
      <w:r w:rsidR="006A422F" w:rsidRPr="00274D6B">
        <w:rPr>
          <w:rFonts w:ascii="Times New Roman" w:eastAsia="Calibri" w:hAnsi="Times New Roman" w:cs="Times New Roman"/>
          <w:sz w:val="24"/>
          <w:szCs w:val="24"/>
        </w:rPr>
        <w:t xml:space="preserve">ou seja, </w:t>
      </w:r>
      <w:r w:rsidR="00822593">
        <w:rPr>
          <w:rFonts w:ascii="Times New Roman" w:eastAsia="Calibri" w:hAnsi="Times New Roman" w:cs="Times New Roman"/>
          <w:sz w:val="24"/>
          <w:szCs w:val="24"/>
        </w:rPr>
        <w:t xml:space="preserve">ainda </w:t>
      </w:r>
      <w:r w:rsidR="006A422F" w:rsidRPr="00274D6B">
        <w:rPr>
          <w:rFonts w:ascii="Times New Roman" w:eastAsia="Calibri" w:hAnsi="Times New Roman" w:cs="Times New Roman"/>
          <w:sz w:val="24"/>
          <w:szCs w:val="24"/>
        </w:rPr>
        <w:t xml:space="preserve">menor do que em 1967, </w:t>
      </w:r>
      <w:r w:rsidR="00AF46C2" w:rsidRPr="00274D6B">
        <w:rPr>
          <w:rFonts w:ascii="Times New Roman" w:eastAsia="Calibri" w:hAnsi="Times New Roman" w:cs="Times New Roman"/>
          <w:sz w:val="24"/>
          <w:szCs w:val="24"/>
        </w:rPr>
        <w:t xml:space="preserve">inaugurando um período de longa depressão que se agravou com </w:t>
      </w:r>
      <w:r w:rsidR="006A422F" w:rsidRPr="00274D6B">
        <w:rPr>
          <w:rFonts w:ascii="Times New Roman" w:eastAsia="Calibri" w:hAnsi="Times New Roman" w:cs="Times New Roman"/>
          <w:sz w:val="24"/>
          <w:szCs w:val="24"/>
        </w:rPr>
        <w:t xml:space="preserve">a </w:t>
      </w:r>
      <w:r w:rsidR="00AF46C2" w:rsidRPr="00274D6B">
        <w:rPr>
          <w:rFonts w:ascii="Times New Roman" w:eastAsia="Calibri" w:hAnsi="Times New Roman" w:cs="Times New Roman"/>
          <w:sz w:val="24"/>
          <w:szCs w:val="24"/>
        </w:rPr>
        <w:t>crise do financismo neoliberal em 2008 e em 2019 estava novamente em 6,8%</w:t>
      </w:r>
      <w:r w:rsidR="00BB5507" w:rsidRPr="00274D6B">
        <w:rPr>
          <w:rFonts w:ascii="Times New Roman" w:eastAsia="Calibri" w:hAnsi="Times New Roman" w:cs="Times New Roman"/>
          <w:sz w:val="24"/>
          <w:szCs w:val="24"/>
        </w:rPr>
        <w:t>, ou seja, praticamente havia retrocedido aos 6,6% de 1982</w:t>
      </w:r>
      <w:r w:rsidR="00AF46C2" w:rsidRPr="00274D6B">
        <w:rPr>
          <w:rFonts w:ascii="Times New Roman" w:eastAsia="Calibri" w:hAnsi="Times New Roman" w:cs="Times New Roman"/>
          <w:sz w:val="24"/>
          <w:szCs w:val="24"/>
        </w:rPr>
        <w:t>. E isso foi antes da pandemia.</w:t>
      </w:r>
    </w:p>
    <w:p w14:paraId="318A1EDC" w14:textId="11DE11B0" w:rsidR="00BB5507" w:rsidRPr="00274D6B" w:rsidRDefault="00BB5507" w:rsidP="006D1F48">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O que quero ilustrar com estes números é que as duas soluções econômicas pensadas pelos economistas liberais para lidar com a crise de lucratividade do capital, fracassaram – tanto o keynesianismo</w:t>
      </w:r>
      <w:r w:rsidR="008B3494" w:rsidRPr="00274D6B">
        <w:rPr>
          <w:rFonts w:ascii="Times New Roman" w:eastAsia="Calibri" w:hAnsi="Times New Roman" w:cs="Times New Roman"/>
          <w:sz w:val="24"/>
          <w:szCs w:val="24"/>
        </w:rPr>
        <w:t xml:space="preserve"> dos anos 50</w:t>
      </w:r>
      <w:r w:rsidRPr="00274D6B">
        <w:rPr>
          <w:rFonts w:ascii="Times New Roman" w:eastAsia="Calibri" w:hAnsi="Times New Roman" w:cs="Times New Roman"/>
          <w:sz w:val="24"/>
          <w:szCs w:val="24"/>
        </w:rPr>
        <w:t>, como o neoliberalismo</w:t>
      </w:r>
      <w:r w:rsidR="008B3494" w:rsidRPr="00274D6B">
        <w:rPr>
          <w:rFonts w:ascii="Times New Roman" w:eastAsia="Calibri" w:hAnsi="Times New Roman" w:cs="Times New Roman"/>
          <w:sz w:val="24"/>
          <w:szCs w:val="24"/>
        </w:rPr>
        <w:t xml:space="preserve"> dos anos 80</w:t>
      </w:r>
      <w:r w:rsidRPr="00274D6B">
        <w:rPr>
          <w:rFonts w:ascii="Times New Roman" w:eastAsia="Calibri" w:hAnsi="Times New Roman" w:cs="Times New Roman"/>
          <w:sz w:val="24"/>
          <w:szCs w:val="24"/>
        </w:rPr>
        <w:t xml:space="preserve">. </w:t>
      </w:r>
      <w:r w:rsidR="00207EDA" w:rsidRPr="00274D6B">
        <w:rPr>
          <w:rFonts w:ascii="Times New Roman" w:eastAsia="Calibri" w:hAnsi="Times New Roman" w:cs="Times New Roman"/>
          <w:sz w:val="24"/>
          <w:szCs w:val="24"/>
        </w:rPr>
        <w:t xml:space="preserve">Em </w:t>
      </w:r>
      <w:r w:rsidR="00981212" w:rsidRPr="00274D6B">
        <w:rPr>
          <w:rFonts w:ascii="Times New Roman" w:eastAsia="Calibri" w:hAnsi="Times New Roman" w:cs="Times New Roman"/>
          <w:sz w:val="24"/>
          <w:szCs w:val="24"/>
        </w:rPr>
        <w:t xml:space="preserve">tempos de </w:t>
      </w:r>
      <w:r w:rsidR="00207EDA" w:rsidRPr="00274D6B">
        <w:rPr>
          <w:rFonts w:ascii="Times New Roman" w:eastAsia="Calibri" w:hAnsi="Times New Roman" w:cs="Times New Roman"/>
          <w:sz w:val="24"/>
          <w:szCs w:val="24"/>
        </w:rPr>
        <w:t>crise de lucratividade, não há investimentos relevantes em desenvolvimento econômico, ampliando os problemas sociais e motivando o rentismo, ou seja, a geração de capital fictício de alto risco</w:t>
      </w:r>
      <w:r w:rsidR="00981212" w:rsidRPr="00274D6B">
        <w:rPr>
          <w:rFonts w:ascii="Times New Roman" w:eastAsia="Calibri" w:hAnsi="Times New Roman" w:cs="Times New Roman"/>
          <w:sz w:val="24"/>
          <w:szCs w:val="24"/>
        </w:rPr>
        <w:t>,</w:t>
      </w:r>
      <w:r w:rsidR="00207EDA" w:rsidRPr="00274D6B">
        <w:rPr>
          <w:rFonts w:ascii="Times New Roman" w:eastAsia="Calibri" w:hAnsi="Times New Roman" w:cs="Times New Roman"/>
          <w:sz w:val="24"/>
          <w:szCs w:val="24"/>
        </w:rPr>
        <w:t xml:space="preserve"> </w:t>
      </w:r>
      <w:r w:rsidR="008A53FF">
        <w:rPr>
          <w:rFonts w:ascii="Times New Roman" w:eastAsia="Calibri" w:hAnsi="Times New Roman" w:cs="Times New Roman"/>
          <w:sz w:val="24"/>
          <w:szCs w:val="24"/>
        </w:rPr>
        <w:t xml:space="preserve">aquele </w:t>
      </w:r>
      <w:r w:rsidR="00BA3006">
        <w:rPr>
          <w:rFonts w:ascii="Times New Roman" w:eastAsia="Calibri" w:hAnsi="Times New Roman" w:cs="Times New Roman"/>
          <w:sz w:val="24"/>
          <w:szCs w:val="24"/>
        </w:rPr>
        <w:t>qu</w:t>
      </w:r>
      <w:r w:rsidR="008A53FF">
        <w:rPr>
          <w:rFonts w:ascii="Times New Roman" w:eastAsia="Calibri" w:hAnsi="Times New Roman" w:cs="Times New Roman"/>
          <w:sz w:val="24"/>
          <w:szCs w:val="24"/>
        </w:rPr>
        <w:t>e explodiu</w:t>
      </w:r>
      <w:r w:rsidR="00207EDA" w:rsidRPr="00274D6B">
        <w:rPr>
          <w:rFonts w:ascii="Times New Roman" w:eastAsia="Calibri" w:hAnsi="Times New Roman" w:cs="Times New Roman"/>
          <w:sz w:val="24"/>
          <w:szCs w:val="24"/>
        </w:rPr>
        <w:t xml:space="preserve"> em 2008.</w:t>
      </w:r>
    </w:p>
    <w:p w14:paraId="4CF81DEC" w14:textId="51C61FA7" w:rsidR="00495293" w:rsidRPr="00274D6B" w:rsidRDefault="00265D01" w:rsidP="006D1F48">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O aumento dos problemas sociais</w:t>
      </w:r>
      <w:r w:rsidR="00BA3006">
        <w:rPr>
          <w:rFonts w:ascii="Times New Roman" w:eastAsia="Calibri" w:hAnsi="Times New Roman" w:cs="Times New Roman"/>
          <w:sz w:val="24"/>
          <w:szCs w:val="24"/>
        </w:rPr>
        <w:t xml:space="preserve"> decorrentes,</w:t>
      </w:r>
      <w:r w:rsidRPr="00274D6B">
        <w:rPr>
          <w:rFonts w:ascii="Times New Roman" w:eastAsia="Calibri" w:hAnsi="Times New Roman" w:cs="Times New Roman"/>
          <w:sz w:val="24"/>
          <w:szCs w:val="24"/>
        </w:rPr>
        <w:t xml:space="preserve"> por sua vez, gera clamor de mudança. Desde meados do século 19, os chamados “conservadores modernos” liderados por Edmund Burke perceberam</w:t>
      </w:r>
      <w:r w:rsidR="00656534" w:rsidRPr="00274D6B">
        <w:rPr>
          <w:rFonts w:ascii="Times New Roman" w:eastAsia="Calibri" w:hAnsi="Times New Roman" w:cs="Times New Roman"/>
          <w:sz w:val="24"/>
          <w:szCs w:val="24"/>
        </w:rPr>
        <w:t xml:space="preserve"> que a sobrevivência destes estava na dependência de aceitar uma combinação entre as </w:t>
      </w:r>
      <w:r w:rsidR="00660A39">
        <w:rPr>
          <w:rFonts w:ascii="Times New Roman" w:eastAsia="Calibri" w:hAnsi="Times New Roman" w:cs="Times New Roman"/>
          <w:sz w:val="24"/>
          <w:szCs w:val="24"/>
        </w:rPr>
        <w:t>inovações</w:t>
      </w:r>
      <w:r w:rsidR="00656534" w:rsidRPr="00274D6B">
        <w:rPr>
          <w:rFonts w:ascii="Times New Roman" w:eastAsia="Calibri" w:hAnsi="Times New Roman" w:cs="Times New Roman"/>
          <w:sz w:val="24"/>
          <w:szCs w:val="24"/>
        </w:rPr>
        <w:t xml:space="preserve"> que se </w:t>
      </w:r>
      <w:r w:rsidR="00656534" w:rsidRPr="00274D6B">
        <w:rPr>
          <w:rFonts w:ascii="Times New Roman" w:eastAsia="Calibri" w:hAnsi="Times New Roman" w:cs="Times New Roman"/>
          <w:sz w:val="24"/>
          <w:szCs w:val="24"/>
        </w:rPr>
        <w:lastRenderedPageBreak/>
        <w:t xml:space="preserve">apresentavam e os seus anseios de </w:t>
      </w:r>
      <w:r w:rsidR="00981212" w:rsidRPr="00274D6B">
        <w:rPr>
          <w:rFonts w:ascii="Times New Roman" w:eastAsia="Calibri" w:hAnsi="Times New Roman" w:cs="Times New Roman"/>
          <w:sz w:val="24"/>
          <w:szCs w:val="24"/>
        </w:rPr>
        <w:t>conservar</w:t>
      </w:r>
      <w:r w:rsidR="00656534" w:rsidRPr="00274D6B">
        <w:rPr>
          <w:rFonts w:ascii="Times New Roman" w:eastAsia="Calibri" w:hAnsi="Times New Roman" w:cs="Times New Roman"/>
          <w:sz w:val="24"/>
          <w:szCs w:val="24"/>
        </w:rPr>
        <w:t xml:space="preserve"> certo</w:t>
      </w:r>
      <w:r w:rsidR="00DD55BE">
        <w:rPr>
          <w:rFonts w:ascii="Times New Roman" w:eastAsia="Calibri" w:hAnsi="Times New Roman" w:cs="Times New Roman"/>
          <w:sz w:val="24"/>
          <w:szCs w:val="24"/>
        </w:rPr>
        <w:t xml:space="preserve"> </w:t>
      </w:r>
      <w:r w:rsidR="00656534" w:rsidRPr="00274D6B">
        <w:rPr>
          <w:rFonts w:ascii="Times New Roman" w:eastAsia="Calibri" w:hAnsi="Times New Roman" w:cs="Times New Roman"/>
          <w:sz w:val="24"/>
          <w:szCs w:val="24"/>
        </w:rPr>
        <w:t>ac</w:t>
      </w:r>
      <w:r w:rsidR="00DD55BE">
        <w:rPr>
          <w:rFonts w:ascii="Times New Roman" w:eastAsia="Calibri" w:hAnsi="Times New Roman" w:cs="Times New Roman"/>
          <w:sz w:val="24"/>
          <w:szCs w:val="24"/>
        </w:rPr>
        <w:t>ú</w:t>
      </w:r>
      <w:r w:rsidR="00656534" w:rsidRPr="00274D6B">
        <w:rPr>
          <w:rFonts w:ascii="Times New Roman" w:eastAsia="Calibri" w:hAnsi="Times New Roman" w:cs="Times New Roman"/>
          <w:sz w:val="24"/>
          <w:szCs w:val="24"/>
        </w:rPr>
        <w:t xml:space="preserve">mulo </w:t>
      </w:r>
      <w:r w:rsidR="00DD55BE">
        <w:rPr>
          <w:rFonts w:ascii="Times New Roman" w:eastAsia="Calibri" w:hAnsi="Times New Roman" w:cs="Times New Roman"/>
          <w:sz w:val="24"/>
          <w:szCs w:val="24"/>
        </w:rPr>
        <w:t>d</w:t>
      </w:r>
      <w:r w:rsidR="00656534" w:rsidRPr="00274D6B">
        <w:rPr>
          <w:rFonts w:ascii="Times New Roman" w:eastAsia="Calibri" w:hAnsi="Times New Roman" w:cs="Times New Roman"/>
          <w:sz w:val="24"/>
          <w:szCs w:val="24"/>
        </w:rPr>
        <w:t>o passado que se mostrava importante para ele</w:t>
      </w:r>
      <w:r w:rsidR="00B56833">
        <w:rPr>
          <w:rFonts w:ascii="Times New Roman" w:eastAsia="Calibri" w:hAnsi="Times New Roman" w:cs="Times New Roman"/>
          <w:sz w:val="24"/>
          <w:szCs w:val="24"/>
        </w:rPr>
        <w:t xml:space="preserve">s. </w:t>
      </w:r>
      <w:r w:rsidR="009D575F">
        <w:rPr>
          <w:rFonts w:ascii="Times New Roman" w:eastAsia="Calibri" w:hAnsi="Times New Roman" w:cs="Times New Roman"/>
          <w:sz w:val="24"/>
          <w:szCs w:val="24"/>
        </w:rPr>
        <w:t xml:space="preserve">Para Burke, </w:t>
      </w:r>
      <w:r w:rsidR="00B56833">
        <w:rPr>
          <w:rFonts w:ascii="Times New Roman" w:eastAsia="Calibri" w:hAnsi="Times New Roman" w:cs="Times New Roman"/>
          <w:sz w:val="24"/>
          <w:szCs w:val="24"/>
        </w:rPr>
        <w:t xml:space="preserve">inovar não </w:t>
      </w:r>
      <w:r w:rsidR="00FE4856">
        <w:rPr>
          <w:rFonts w:ascii="Times New Roman" w:eastAsia="Calibri" w:hAnsi="Times New Roman" w:cs="Times New Roman"/>
          <w:sz w:val="24"/>
          <w:szCs w:val="24"/>
        </w:rPr>
        <w:t xml:space="preserve">é </w:t>
      </w:r>
      <w:r w:rsidR="00B56833">
        <w:rPr>
          <w:rFonts w:ascii="Times New Roman" w:eastAsia="Calibri" w:hAnsi="Times New Roman" w:cs="Times New Roman"/>
          <w:sz w:val="24"/>
          <w:szCs w:val="24"/>
        </w:rPr>
        <w:t>reformar.</w:t>
      </w:r>
    </w:p>
    <w:p w14:paraId="1F0C3269" w14:textId="4B0A99B6" w:rsidR="00495293" w:rsidRPr="00274D6B" w:rsidRDefault="00744F34" w:rsidP="006D1F48">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Wallerstein nos mostra como nos idos do século XIX, os conservadores aceitaram o </w:t>
      </w:r>
      <w:r w:rsidR="00981212" w:rsidRPr="00274D6B">
        <w:rPr>
          <w:rFonts w:ascii="Times New Roman" w:eastAsia="Calibri" w:hAnsi="Times New Roman" w:cs="Times New Roman"/>
          <w:sz w:val="24"/>
          <w:szCs w:val="24"/>
        </w:rPr>
        <w:t>“</w:t>
      </w:r>
      <w:r w:rsidRPr="00274D6B">
        <w:rPr>
          <w:rFonts w:ascii="Times New Roman" w:eastAsia="Calibri" w:hAnsi="Times New Roman" w:cs="Times New Roman"/>
          <w:sz w:val="24"/>
          <w:szCs w:val="24"/>
        </w:rPr>
        <w:t>convite</w:t>
      </w:r>
      <w:r w:rsidR="00981212" w:rsidRPr="00274D6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dos liberais para participar de sua democracia liberal, isolando dessa forma os socialistas que reivindicavam mudanças mais </w:t>
      </w:r>
      <w:r w:rsidR="00495293" w:rsidRPr="00274D6B">
        <w:rPr>
          <w:rFonts w:ascii="Times New Roman" w:eastAsia="Calibri" w:hAnsi="Times New Roman" w:cs="Times New Roman"/>
          <w:sz w:val="24"/>
          <w:szCs w:val="24"/>
        </w:rPr>
        <w:t>exigentes</w:t>
      </w:r>
      <w:r w:rsidRPr="00274D6B">
        <w:rPr>
          <w:rFonts w:ascii="Times New Roman" w:eastAsia="Calibri" w:hAnsi="Times New Roman" w:cs="Times New Roman"/>
          <w:sz w:val="24"/>
          <w:szCs w:val="24"/>
        </w:rPr>
        <w:t xml:space="preserve">. Duzentos anos depois, </w:t>
      </w:r>
      <w:r w:rsidR="00495293" w:rsidRPr="00274D6B">
        <w:rPr>
          <w:rFonts w:ascii="Times New Roman" w:eastAsia="Calibri" w:hAnsi="Times New Roman" w:cs="Times New Roman"/>
          <w:sz w:val="24"/>
          <w:szCs w:val="24"/>
        </w:rPr>
        <w:t xml:space="preserve">em meio a novas </w:t>
      </w:r>
      <w:r w:rsidR="00C4651E" w:rsidRPr="00274D6B">
        <w:rPr>
          <w:rFonts w:ascii="Times New Roman" w:eastAsia="Calibri" w:hAnsi="Times New Roman" w:cs="Times New Roman"/>
          <w:sz w:val="24"/>
          <w:szCs w:val="24"/>
        </w:rPr>
        <w:t xml:space="preserve">e diferentes </w:t>
      </w:r>
      <w:r w:rsidR="00495293" w:rsidRPr="00274D6B">
        <w:rPr>
          <w:rFonts w:ascii="Times New Roman" w:eastAsia="Calibri" w:hAnsi="Times New Roman" w:cs="Times New Roman"/>
          <w:sz w:val="24"/>
          <w:szCs w:val="24"/>
        </w:rPr>
        <w:t xml:space="preserve">crises, </w:t>
      </w:r>
      <w:r w:rsidRPr="00274D6B">
        <w:rPr>
          <w:rFonts w:ascii="Times New Roman" w:eastAsia="Calibri" w:hAnsi="Times New Roman" w:cs="Times New Roman"/>
          <w:sz w:val="24"/>
          <w:szCs w:val="24"/>
        </w:rPr>
        <w:t xml:space="preserve">assistimos ao redor do mundo em vários países, esta aliança </w:t>
      </w:r>
      <w:r w:rsidR="00495293" w:rsidRPr="00274D6B">
        <w:rPr>
          <w:rFonts w:ascii="Times New Roman" w:eastAsia="Calibri" w:hAnsi="Times New Roman" w:cs="Times New Roman"/>
          <w:sz w:val="24"/>
          <w:szCs w:val="24"/>
        </w:rPr>
        <w:t xml:space="preserve">conservadora/liberal se repetir para novamente isolar os anseios de mudança mais </w:t>
      </w:r>
      <w:r w:rsidR="00B22A73">
        <w:rPr>
          <w:rFonts w:ascii="Times New Roman" w:eastAsia="Calibri" w:hAnsi="Times New Roman" w:cs="Times New Roman"/>
          <w:sz w:val="24"/>
          <w:szCs w:val="24"/>
        </w:rPr>
        <w:t>radicais</w:t>
      </w:r>
      <w:r w:rsidR="00CC0EAA">
        <w:rPr>
          <w:rFonts w:ascii="Times New Roman" w:eastAsia="Calibri" w:hAnsi="Times New Roman" w:cs="Times New Roman"/>
          <w:sz w:val="24"/>
          <w:szCs w:val="24"/>
        </w:rPr>
        <w:t xml:space="preserve"> na organização social</w:t>
      </w:r>
      <w:r w:rsidR="00495293" w:rsidRPr="00274D6B">
        <w:rPr>
          <w:rFonts w:ascii="Times New Roman" w:eastAsia="Calibri" w:hAnsi="Times New Roman" w:cs="Times New Roman"/>
          <w:sz w:val="24"/>
          <w:szCs w:val="24"/>
        </w:rPr>
        <w:t>. Mas o faz, agora, com um novo projeto para a democracia liberal</w:t>
      </w:r>
      <w:r w:rsidR="00C4651E" w:rsidRPr="00274D6B">
        <w:rPr>
          <w:rFonts w:ascii="Times New Roman" w:eastAsia="Calibri" w:hAnsi="Times New Roman" w:cs="Times New Roman"/>
          <w:sz w:val="24"/>
          <w:szCs w:val="24"/>
        </w:rPr>
        <w:t>, limitando ainda mais as possibilidades de implementar aquel</w:t>
      </w:r>
      <w:r w:rsidR="00863175" w:rsidRPr="00274D6B">
        <w:rPr>
          <w:rFonts w:ascii="Times New Roman" w:eastAsia="Calibri" w:hAnsi="Times New Roman" w:cs="Times New Roman"/>
          <w:sz w:val="24"/>
          <w:szCs w:val="24"/>
        </w:rPr>
        <w:t>a intencionalidade inclusiva da democracia liberal originária.</w:t>
      </w:r>
    </w:p>
    <w:p w14:paraId="2CC14A47" w14:textId="126568AB" w:rsidR="006D1F48" w:rsidRPr="00274D6B" w:rsidRDefault="006D1F48" w:rsidP="006D1F48">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No entanto, </w:t>
      </w:r>
      <w:r w:rsidR="00EB5F71">
        <w:rPr>
          <w:rFonts w:ascii="Times New Roman" w:eastAsia="Calibri" w:hAnsi="Times New Roman" w:cs="Times New Roman"/>
          <w:sz w:val="24"/>
          <w:szCs w:val="24"/>
        </w:rPr>
        <w:t xml:space="preserve">apenas </w:t>
      </w:r>
      <w:r w:rsidRPr="00274D6B">
        <w:rPr>
          <w:rFonts w:ascii="Times New Roman" w:eastAsia="Calibri" w:hAnsi="Times New Roman" w:cs="Times New Roman"/>
          <w:sz w:val="24"/>
          <w:szCs w:val="24"/>
        </w:rPr>
        <w:t>em menor escala</w:t>
      </w:r>
      <w:r w:rsidR="00EB5F71">
        <w:rPr>
          <w:rFonts w:ascii="Times New Roman" w:eastAsia="Calibri" w:hAnsi="Times New Roman" w:cs="Times New Roman"/>
          <w:sz w:val="24"/>
          <w:szCs w:val="24"/>
        </w:rPr>
        <w:t xml:space="preserve"> </w:t>
      </w:r>
      <w:r w:rsidR="005A4CA0">
        <w:rPr>
          <w:rFonts w:ascii="Times New Roman" w:eastAsia="Calibri" w:hAnsi="Times New Roman" w:cs="Times New Roman"/>
          <w:sz w:val="24"/>
          <w:szCs w:val="24"/>
        </w:rPr>
        <w:t>temos</w:t>
      </w:r>
      <w:r w:rsidR="00D76E2C">
        <w:rPr>
          <w:rFonts w:ascii="Times New Roman" w:eastAsia="Calibri" w:hAnsi="Times New Roman" w:cs="Times New Roman"/>
          <w:sz w:val="24"/>
          <w:szCs w:val="24"/>
        </w:rPr>
        <w:t xml:space="preserve"> debatido os motivos</w:t>
      </w:r>
      <w:r w:rsidR="00EB5F71">
        <w:rPr>
          <w:rFonts w:ascii="Times New Roman" w:eastAsia="Calibri" w:hAnsi="Times New Roman" w:cs="Times New Roman"/>
          <w:sz w:val="24"/>
          <w:szCs w:val="24"/>
        </w:rPr>
        <w:t xml:space="preserve"> para </w:t>
      </w:r>
      <w:r w:rsidR="009E303B">
        <w:rPr>
          <w:rFonts w:ascii="Times New Roman" w:eastAsia="Calibri" w:hAnsi="Times New Roman" w:cs="Times New Roman"/>
          <w:sz w:val="24"/>
          <w:szCs w:val="24"/>
        </w:rPr>
        <w:t>este desejo de mudança na democracia liberal</w:t>
      </w:r>
      <w:r w:rsidR="00BF7A17">
        <w:rPr>
          <w:rFonts w:ascii="Times New Roman" w:eastAsia="Calibri" w:hAnsi="Times New Roman" w:cs="Times New Roman"/>
          <w:sz w:val="24"/>
          <w:szCs w:val="24"/>
        </w:rPr>
        <w:t xml:space="preserve"> </w:t>
      </w:r>
      <w:r w:rsidR="007F1AD1">
        <w:rPr>
          <w:rFonts w:ascii="Times New Roman" w:eastAsia="Calibri" w:hAnsi="Times New Roman" w:cs="Times New Roman"/>
          <w:sz w:val="24"/>
          <w:szCs w:val="24"/>
        </w:rPr>
        <w:t>proposta</w:t>
      </w:r>
      <w:r w:rsidR="00BF7A17">
        <w:rPr>
          <w:rFonts w:ascii="Times New Roman" w:eastAsia="Calibri" w:hAnsi="Times New Roman" w:cs="Times New Roman"/>
          <w:sz w:val="24"/>
          <w:szCs w:val="24"/>
        </w:rPr>
        <w:t xml:space="preserve"> pela coalização </w:t>
      </w:r>
      <w:r w:rsidR="008C6C1E">
        <w:rPr>
          <w:rFonts w:ascii="Times New Roman" w:eastAsia="Calibri" w:hAnsi="Times New Roman" w:cs="Times New Roman"/>
          <w:sz w:val="24"/>
          <w:szCs w:val="24"/>
        </w:rPr>
        <w:t xml:space="preserve">de </w:t>
      </w:r>
      <w:r w:rsidR="00BF7A17">
        <w:rPr>
          <w:rFonts w:ascii="Times New Roman" w:eastAsia="Calibri" w:hAnsi="Times New Roman" w:cs="Times New Roman"/>
          <w:sz w:val="24"/>
          <w:szCs w:val="24"/>
        </w:rPr>
        <w:t>conservador</w:t>
      </w:r>
      <w:r w:rsidR="008C6C1E">
        <w:rPr>
          <w:rFonts w:ascii="Times New Roman" w:eastAsia="Calibri" w:hAnsi="Times New Roman" w:cs="Times New Roman"/>
          <w:sz w:val="24"/>
          <w:szCs w:val="24"/>
        </w:rPr>
        <w:t>es</w:t>
      </w:r>
      <w:r w:rsidR="00BF7A17">
        <w:rPr>
          <w:rFonts w:ascii="Times New Roman" w:eastAsia="Calibri" w:hAnsi="Times New Roman" w:cs="Times New Roman"/>
          <w:sz w:val="24"/>
          <w:szCs w:val="24"/>
        </w:rPr>
        <w:t xml:space="preserve"> e libera</w:t>
      </w:r>
      <w:r w:rsidR="008C6C1E">
        <w:rPr>
          <w:rFonts w:ascii="Times New Roman" w:eastAsia="Calibri" w:hAnsi="Times New Roman" w:cs="Times New Roman"/>
          <w:sz w:val="24"/>
          <w:szCs w:val="24"/>
        </w:rPr>
        <w:t>is</w:t>
      </w:r>
      <w:r w:rsidR="00BF7A17">
        <w:rPr>
          <w:rFonts w:ascii="Times New Roman" w:eastAsia="Calibri" w:hAnsi="Times New Roman" w:cs="Times New Roman"/>
          <w:sz w:val="24"/>
          <w:szCs w:val="24"/>
        </w:rPr>
        <w:t>, cada um com seus motivos específicos para tal.</w:t>
      </w:r>
      <w:r w:rsidR="00AF33E3">
        <w:rPr>
          <w:rFonts w:ascii="Times New Roman" w:eastAsia="Calibri" w:hAnsi="Times New Roman" w:cs="Times New Roman"/>
          <w:sz w:val="24"/>
          <w:szCs w:val="24"/>
        </w:rPr>
        <w:t xml:space="preserve"> </w:t>
      </w:r>
      <w:r w:rsidR="00612526">
        <w:rPr>
          <w:rFonts w:ascii="Times New Roman" w:eastAsia="Calibri" w:hAnsi="Times New Roman" w:cs="Times New Roman"/>
          <w:sz w:val="24"/>
          <w:szCs w:val="24"/>
        </w:rPr>
        <w:t xml:space="preserve">Não </w:t>
      </w:r>
      <w:r w:rsidR="00854B6A" w:rsidRPr="00274D6B">
        <w:rPr>
          <w:rFonts w:ascii="Times New Roman" w:eastAsia="Calibri" w:hAnsi="Times New Roman" w:cs="Times New Roman"/>
          <w:sz w:val="24"/>
          <w:szCs w:val="24"/>
        </w:rPr>
        <w:t>tem</w:t>
      </w:r>
      <w:r w:rsidR="00981212" w:rsidRPr="00274D6B">
        <w:rPr>
          <w:rFonts w:ascii="Times New Roman" w:eastAsia="Calibri" w:hAnsi="Times New Roman" w:cs="Times New Roman"/>
          <w:sz w:val="24"/>
          <w:szCs w:val="24"/>
        </w:rPr>
        <w:t>os</w:t>
      </w:r>
      <w:r w:rsidR="00854B6A" w:rsidRPr="00274D6B">
        <w:rPr>
          <w:rFonts w:ascii="Times New Roman" w:eastAsia="Calibri" w:hAnsi="Times New Roman" w:cs="Times New Roman"/>
          <w:sz w:val="24"/>
          <w:szCs w:val="24"/>
        </w:rPr>
        <w:t xml:space="preserve"> </w:t>
      </w:r>
      <w:r w:rsidR="00091F40" w:rsidRPr="00274D6B">
        <w:rPr>
          <w:rFonts w:ascii="Times New Roman" w:eastAsia="Calibri" w:hAnsi="Times New Roman" w:cs="Times New Roman"/>
          <w:sz w:val="24"/>
          <w:szCs w:val="24"/>
        </w:rPr>
        <w:t>fala</w:t>
      </w:r>
      <w:r w:rsidR="00854B6A" w:rsidRPr="00274D6B">
        <w:rPr>
          <w:rFonts w:ascii="Times New Roman" w:eastAsia="Calibri" w:hAnsi="Times New Roman" w:cs="Times New Roman"/>
          <w:sz w:val="24"/>
          <w:szCs w:val="24"/>
        </w:rPr>
        <w:t>do</w:t>
      </w:r>
      <w:r w:rsidR="00091F40" w:rsidRPr="00274D6B">
        <w:rPr>
          <w:rFonts w:ascii="Times New Roman" w:eastAsia="Calibri" w:hAnsi="Times New Roman" w:cs="Times New Roman"/>
          <w:sz w:val="24"/>
          <w:szCs w:val="24"/>
        </w:rPr>
        <w:t xml:space="preserve"> </w:t>
      </w:r>
      <w:r w:rsidR="00C4651E" w:rsidRPr="00274D6B">
        <w:rPr>
          <w:rFonts w:ascii="Times New Roman" w:eastAsia="Calibri" w:hAnsi="Times New Roman" w:cs="Times New Roman"/>
          <w:sz w:val="24"/>
          <w:szCs w:val="24"/>
        </w:rPr>
        <w:t>d</w:t>
      </w:r>
      <w:r w:rsidR="00863175" w:rsidRPr="00274D6B">
        <w:rPr>
          <w:rFonts w:ascii="Times New Roman" w:eastAsia="Calibri" w:hAnsi="Times New Roman" w:cs="Times New Roman"/>
          <w:sz w:val="24"/>
          <w:szCs w:val="24"/>
        </w:rPr>
        <w:t xml:space="preserve">a </w:t>
      </w:r>
      <w:r w:rsidR="00D90641">
        <w:rPr>
          <w:rFonts w:ascii="Times New Roman" w:eastAsia="Calibri" w:hAnsi="Times New Roman" w:cs="Times New Roman"/>
          <w:sz w:val="24"/>
          <w:szCs w:val="24"/>
        </w:rPr>
        <w:t xml:space="preserve">importante </w:t>
      </w:r>
      <w:r w:rsidR="00863175" w:rsidRPr="00274D6B">
        <w:rPr>
          <w:rFonts w:ascii="Times New Roman" w:eastAsia="Calibri" w:hAnsi="Times New Roman" w:cs="Times New Roman"/>
          <w:sz w:val="24"/>
          <w:szCs w:val="24"/>
        </w:rPr>
        <w:t xml:space="preserve">relação </w:t>
      </w:r>
      <w:r w:rsidR="0088497C">
        <w:rPr>
          <w:rFonts w:ascii="Times New Roman" w:eastAsia="Calibri" w:hAnsi="Times New Roman" w:cs="Times New Roman"/>
          <w:sz w:val="24"/>
          <w:szCs w:val="24"/>
        </w:rPr>
        <w:t xml:space="preserve">existente </w:t>
      </w:r>
      <w:r w:rsidR="00863175" w:rsidRPr="00274D6B">
        <w:rPr>
          <w:rFonts w:ascii="Times New Roman" w:eastAsia="Calibri" w:hAnsi="Times New Roman" w:cs="Times New Roman"/>
          <w:sz w:val="24"/>
          <w:szCs w:val="24"/>
        </w:rPr>
        <w:t xml:space="preserve">entre a </w:t>
      </w:r>
      <w:r w:rsidR="00D636E7">
        <w:rPr>
          <w:rFonts w:ascii="Times New Roman" w:eastAsia="Calibri" w:hAnsi="Times New Roman" w:cs="Times New Roman"/>
          <w:sz w:val="24"/>
          <w:szCs w:val="24"/>
        </w:rPr>
        <w:t xml:space="preserve">chamada </w:t>
      </w:r>
      <w:r w:rsidR="00863175" w:rsidRPr="00274D6B">
        <w:rPr>
          <w:rFonts w:ascii="Times New Roman" w:eastAsia="Calibri" w:hAnsi="Times New Roman" w:cs="Times New Roman"/>
          <w:sz w:val="24"/>
          <w:szCs w:val="24"/>
        </w:rPr>
        <w:t xml:space="preserve">crise da democracia liberal </w:t>
      </w:r>
      <w:r w:rsidR="00C4651E" w:rsidRPr="00274D6B">
        <w:rPr>
          <w:rFonts w:ascii="Times New Roman" w:eastAsia="Calibri" w:hAnsi="Times New Roman" w:cs="Times New Roman"/>
          <w:sz w:val="24"/>
          <w:szCs w:val="24"/>
        </w:rPr>
        <w:t xml:space="preserve">e </w:t>
      </w:r>
      <w:r w:rsidR="001A3A35" w:rsidRPr="00274D6B">
        <w:rPr>
          <w:rFonts w:ascii="Times New Roman" w:eastAsia="Calibri" w:hAnsi="Times New Roman" w:cs="Times New Roman"/>
          <w:sz w:val="24"/>
          <w:szCs w:val="24"/>
        </w:rPr>
        <w:t>a</w:t>
      </w:r>
      <w:r w:rsidR="00863175" w:rsidRPr="00274D6B">
        <w:rPr>
          <w:rFonts w:ascii="Times New Roman" w:eastAsia="Calibri" w:hAnsi="Times New Roman" w:cs="Times New Roman"/>
          <w:sz w:val="24"/>
          <w:szCs w:val="24"/>
        </w:rPr>
        <w:t xml:space="preserve">s persistentes crises do capital </w:t>
      </w:r>
      <w:r w:rsidR="00D636E7">
        <w:rPr>
          <w:rFonts w:ascii="Times New Roman" w:eastAsia="Calibri" w:hAnsi="Times New Roman" w:cs="Times New Roman"/>
          <w:sz w:val="24"/>
          <w:szCs w:val="24"/>
        </w:rPr>
        <w:t>com</w:t>
      </w:r>
      <w:r w:rsidR="00863175" w:rsidRPr="00274D6B">
        <w:rPr>
          <w:rFonts w:ascii="Times New Roman" w:eastAsia="Calibri" w:hAnsi="Times New Roman" w:cs="Times New Roman"/>
          <w:sz w:val="24"/>
          <w:szCs w:val="24"/>
        </w:rPr>
        <w:t xml:space="preserve"> </w:t>
      </w:r>
      <w:r w:rsidR="001A3A35" w:rsidRPr="00274D6B">
        <w:rPr>
          <w:rFonts w:ascii="Times New Roman" w:eastAsia="Calibri" w:hAnsi="Times New Roman" w:cs="Times New Roman"/>
          <w:sz w:val="24"/>
          <w:szCs w:val="24"/>
        </w:rPr>
        <w:t>seus</w:t>
      </w:r>
      <w:r w:rsidR="00863175" w:rsidRPr="00274D6B">
        <w:rPr>
          <w:rFonts w:ascii="Times New Roman" w:eastAsia="Calibri" w:hAnsi="Times New Roman" w:cs="Times New Roman"/>
          <w:sz w:val="24"/>
          <w:szCs w:val="24"/>
        </w:rPr>
        <w:t xml:space="preserve"> arranjos políticos feitos para </w:t>
      </w:r>
      <w:r w:rsidR="001E0F22">
        <w:rPr>
          <w:rFonts w:ascii="Times New Roman" w:eastAsia="Calibri" w:hAnsi="Times New Roman" w:cs="Times New Roman"/>
          <w:sz w:val="24"/>
          <w:szCs w:val="24"/>
        </w:rPr>
        <w:t>estanc</w:t>
      </w:r>
      <w:r w:rsidR="009F4EB8">
        <w:rPr>
          <w:rFonts w:ascii="Times New Roman" w:eastAsia="Calibri" w:hAnsi="Times New Roman" w:cs="Times New Roman"/>
          <w:sz w:val="24"/>
          <w:szCs w:val="24"/>
        </w:rPr>
        <w:t>á</w:t>
      </w:r>
      <w:r w:rsidR="001E0F22">
        <w:rPr>
          <w:rFonts w:ascii="Times New Roman" w:eastAsia="Calibri" w:hAnsi="Times New Roman" w:cs="Times New Roman"/>
          <w:sz w:val="24"/>
          <w:szCs w:val="24"/>
        </w:rPr>
        <w:t>-las</w:t>
      </w:r>
      <w:r w:rsidR="00863175" w:rsidRPr="00274D6B">
        <w:rPr>
          <w:rFonts w:ascii="Times New Roman" w:eastAsia="Calibri" w:hAnsi="Times New Roman" w:cs="Times New Roman"/>
          <w:sz w:val="24"/>
          <w:szCs w:val="24"/>
        </w:rPr>
        <w:t xml:space="preserve"> e </w:t>
      </w:r>
      <w:r w:rsidR="009F4EB8">
        <w:rPr>
          <w:rFonts w:ascii="Times New Roman" w:eastAsia="Calibri" w:hAnsi="Times New Roman" w:cs="Times New Roman"/>
          <w:sz w:val="24"/>
          <w:szCs w:val="24"/>
        </w:rPr>
        <w:t xml:space="preserve">com isso </w:t>
      </w:r>
      <w:r w:rsidR="00863175" w:rsidRPr="00274D6B">
        <w:rPr>
          <w:rFonts w:ascii="Times New Roman" w:eastAsia="Calibri" w:hAnsi="Times New Roman" w:cs="Times New Roman"/>
          <w:sz w:val="24"/>
          <w:szCs w:val="24"/>
        </w:rPr>
        <w:t xml:space="preserve">perpetuar a </w:t>
      </w:r>
      <w:r w:rsidR="00C21EE8" w:rsidRPr="00274D6B">
        <w:rPr>
          <w:rFonts w:ascii="Times New Roman" w:eastAsia="Calibri" w:hAnsi="Times New Roman" w:cs="Times New Roman"/>
          <w:sz w:val="24"/>
          <w:szCs w:val="24"/>
        </w:rPr>
        <w:t xml:space="preserve">era </w:t>
      </w:r>
      <w:r w:rsidR="00091F40" w:rsidRPr="00274D6B">
        <w:rPr>
          <w:rFonts w:ascii="Times New Roman" w:eastAsia="Calibri" w:hAnsi="Times New Roman" w:cs="Times New Roman"/>
          <w:sz w:val="24"/>
          <w:szCs w:val="24"/>
        </w:rPr>
        <w:t>do capital</w:t>
      </w:r>
      <w:r w:rsidR="00594C90" w:rsidRPr="00274D6B">
        <w:rPr>
          <w:rFonts w:ascii="Times New Roman" w:eastAsia="Calibri" w:hAnsi="Times New Roman" w:cs="Times New Roman"/>
          <w:sz w:val="24"/>
          <w:szCs w:val="24"/>
        </w:rPr>
        <w:t xml:space="preserve"> como lógica de organização das relações sociais</w:t>
      </w:r>
      <w:r w:rsidR="00854B6A" w:rsidRPr="00274D6B">
        <w:rPr>
          <w:rFonts w:ascii="Times New Roman" w:eastAsia="Calibri" w:hAnsi="Times New Roman" w:cs="Times New Roman"/>
          <w:sz w:val="24"/>
          <w:szCs w:val="24"/>
        </w:rPr>
        <w:t xml:space="preserve"> existentes.</w:t>
      </w:r>
    </w:p>
    <w:p w14:paraId="6B9ABA4F" w14:textId="191C4DF9" w:rsidR="00C033E4" w:rsidRPr="00274D6B" w:rsidRDefault="00E80473" w:rsidP="005272B7">
      <w:pPr>
        <w:jc w:val="both"/>
        <w:rPr>
          <w:rFonts w:ascii="Times New Roman" w:hAnsi="Times New Roman" w:cs="Times New Roman"/>
          <w:sz w:val="24"/>
          <w:szCs w:val="24"/>
        </w:rPr>
      </w:pPr>
      <w:r>
        <w:rPr>
          <w:rFonts w:ascii="Times New Roman" w:hAnsi="Times New Roman" w:cs="Times New Roman"/>
          <w:sz w:val="24"/>
          <w:szCs w:val="24"/>
        </w:rPr>
        <w:t>No entanto, de</w:t>
      </w:r>
      <w:r w:rsidR="00FF65D9" w:rsidRPr="00274D6B">
        <w:rPr>
          <w:rFonts w:ascii="Times New Roman" w:hAnsi="Times New Roman" w:cs="Times New Roman"/>
          <w:sz w:val="24"/>
          <w:szCs w:val="24"/>
        </w:rPr>
        <w:t xml:space="preserve"> Marx a Dardot e Laval, o que se tem apontado, cada um </w:t>
      </w:r>
      <w:r w:rsidR="005E5354" w:rsidRPr="00274D6B">
        <w:rPr>
          <w:rFonts w:ascii="Times New Roman" w:hAnsi="Times New Roman" w:cs="Times New Roman"/>
          <w:sz w:val="24"/>
          <w:szCs w:val="24"/>
        </w:rPr>
        <w:t>à sua moda</w:t>
      </w:r>
      <w:r w:rsidR="00712E8C" w:rsidRPr="00274D6B">
        <w:rPr>
          <w:rFonts w:ascii="Times New Roman" w:hAnsi="Times New Roman" w:cs="Times New Roman"/>
          <w:sz w:val="24"/>
          <w:szCs w:val="24"/>
        </w:rPr>
        <w:t xml:space="preserve">, é a necessidade de se superar </w:t>
      </w:r>
      <w:r w:rsidR="00AB4059" w:rsidRPr="00274D6B">
        <w:rPr>
          <w:rFonts w:ascii="Times New Roman" w:hAnsi="Times New Roman" w:cs="Times New Roman"/>
          <w:sz w:val="24"/>
          <w:szCs w:val="24"/>
        </w:rPr>
        <w:t>tais</w:t>
      </w:r>
      <w:r w:rsidR="00712E8C" w:rsidRPr="00274D6B">
        <w:rPr>
          <w:rFonts w:ascii="Times New Roman" w:hAnsi="Times New Roman" w:cs="Times New Roman"/>
          <w:sz w:val="24"/>
          <w:szCs w:val="24"/>
        </w:rPr>
        <w:t xml:space="preserve"> relações sociais</w:t>
      </w:r>
      <w:r w:rsidR="00EC3FDA" w:rsidRPr="00274D6B">
        <w:rPr>
          <w:rFonts w:ascii="Times New Roman" w:hAnsi="Times New Roman" w:cs="Times New Roman"/>
          <w:sz w:val="24"/>
          <w:szCs w:val="24"/>
        </w:rPr>
        <w:t xml:space="preserve"> que estão na base</w:t>
      </w:r>
      <w:r w:rsidR="009969C5" w:rsidRPr="00274D6B">
        <w:rPr>
          <w:rFonts w:ascii="Times New Roman" w:hAnsi="Times New Roman" w:cs="Times New Roman"/>
          <w:sz w:val="24"/>
          <w:szCs w:val="24"/>
        </w:rPr>
        <w:t xml:space="preserve"> de crises contemporâneas cada vez mais graves</w:t>
      </w:r>
      <w:r w:rsidR="00757104" w:rsidRPr="00274D6B">
        <w:rPr>
          <w:rFonts w:ascii="Times New Roman" w:hAnsi="Times New Roman" w:cs="Times New Roman"/>
          <w:sz w:val="24"/>
          <w:szCs w:val="24"/>
        </w:rPr>
        <w:t xml:space="preserve">, que moldam </w:t>
      </w:r>
      <w:r w:rsidR="00B12AC0" w:rsidRPr="00274D6B">
        <w:rPr>
          <w:rFonts w:ascii="Times New Roman" w:hAnsi="Times New Roman" w:cs="Times New Roman"/>
          <w:sz w:val="24"/>
          <w:szCs w:val="24"/>
        </w:rPr>
        <w:t>formulações econômicas e culturais</w:t>
      </w:r>
      <w:r w:rsidR="002A3C4A" w:rsidRPr="00274D6B">
        <w:rPr>
          <w:rFonts w:ascii="Times New Roman" w:hAnsi="Times New Roman" w:cs="Times New Roman"/>
          <w:sz w:val="24"/>
          <w:szCs w:val="24"/>
        </w:rPr>
        <w:t xml:space="preserve"> que arrastam </w:t>
      </w:r>
      <w:r w:rsidR="009152CB" w:rsidRPr="00274D6B">
        <w:rPr>
          <w:rFonts w:ascii="Times New Roman" w:hAnsi="Times New Roman" w:cs="Times New Roman"/>
          <w:sz w:val="24"/>
          <w:szCs w:val="24"/>
        </w:rPr>
        <w:t xml:space="preserve">para a crise </w:t>
      </w:r>
      <w:r w:rsidR="002A3C4A" w:rsidRPr="00274D6B">
        <w:rPr>
          <w:rFonts w:ascii="Times New Roman" w:hAnsi="Times New Roman" w:cs="Times New Roman"/>
          <w:sz w:val="24"/>
          <w:szCs w:val="24"/>
        </w:rPr>
        <w:t>o liberalismo centrista</w:t>
      </w:r>
      <w:r w:rsidR="00951514" w:rsidRPr="00274D6B">
        <w:rPr>
          <w:rFonts w:ascii="Times New Roman" w:hAnsi="Times New Roman" w:cs="Times New Roman"/>
          <w:sz w:val="24"/>
          <w:szCs w:val="24"/>
        </w:rPr>
        <w:t>,</w:t>
      </w:r>
      <w:r w:rsidR="002A3C4A" w:rsidRPr="00274D6B">
        <w:rPr>
          <w:rFonts w:ascii="Times New Roman" w:hAnsi="Times New Roman" w:cs="Times New Roman"/>
          <w:sz w:val="24"/>
          <w:szCs w:val="24"/>
        </w:rPr>
        <w:t xml:space="preserve"> emergente</w:t>
      </w:r>
      <w:r w:rsidR="000B4E1D" w:rsidRPr="00274D6B">
        <w:rPr>
          <w:rFonts w:ascii="Times New Roman" w:hAnsi="Times New Roman" w:cs="Times New Roman"/>
          <w:sz w:val="24"/>
          <w:szCs w:val="24"/>
        </w:rPr>
        <w:t xml:space="preserve"> no século XIX</w:t>
      </w:r>
      <w:r w:rsidR="009152CB" w:rsidRPr="00274D6B">
        <w:rPr>
          <w:rFonts w:ascii="Times New Roman" w:hAnsi="Times New Roman" w:cs="Times New Roman"/>
          <w:sz w:val="24"/>
          <w:szCs w:val="24"/>
        </w:rPr>
        <w:t xml:space="preserve"> e que alimenta</w:t>
      </w:r>
      <w:r w:rsidR="00951514" w:rsidRPr="00274D6B">
        <w:rPr>
          <w:rFonts w:ascii="Times New Roman" w:hAnsi="Times New Roman" w:cs="Times New Roman"/>
          <w:sz w:val="24"/>
          <w:szCs w:val="24"/>
        </w:rPr>
        <w:t xml:space="preserve"> uma crescente </w:t>
      </w:r>
      <w:r w:rsidR="00E352F1" w:rsidRPr="00274D6B">
        <w:rPr>
          <w:rFonts w:ascii="Times New Roman" w:hAnsi="Times New Roman" w:cs="Times New Roman"/>
          <w:sz w:val="24"/>
          <w:szCs w:val="24"/>
        </w:rPr>
        <w:t xml:space="preserve">e inevitável </w:t>
      </w:r>
      <w:r w:rsidR="00951514" w:rsidRPr="00274D6B">
        <w:rPr>
          <w:rFonts w:ascii="Times New Roman" w:hAnsi="Times New Roman" w:cs="Times New Roman"/>
          <w:sz w:val="24"/>
          <w:szCs w:val="24"/>
        </w:rPr>
        <w:t>polarização.</w:t>
      </w:r>
      <w:r w:rsidR="004C2402" w:rsidRPr="00274D6B">
        <w:rPr>
          <w:rFonts w:ascii="Times New Roman" w:hAnsi="Times New Roman" w:cs="Times New Roman"/>
          <w:sz w:val="24"/>
          <w:szCs w:val="24"/>
        </w:rPr>
        <w:t xml:space="preserve"> </w:t>
      </w:r>
    </w:p>
    <w:p w14:paraId="3B8A5C24" w14:textId="083978E9" w:rsidR="009969C5" w:rsidRPr="00274D6B" w:rsidRDefault="004C2402" w:rsidP="005272B7">
      <w:pPr>
        <w:jc w:val="both"/>
        <w:rPr>
          <w:rFonts w:ascii="Times New Roman" w:hAnsi="Times New Roman" w:cs="Times New Roman"/>
          <w:sz w:val="24"/>
          <w:szCs w:val="24"/>
        </w:rPr>
      </w:pPr>
      <w:r w:rsidRPr="00274D6B">
        <w:rPr>
          <w:rFonts w:ascii="Times New Roman" w:hAnsi="Times New Roman" w:cs="Times New Roman"/>
          <w:sz w:val="24"/>
          <w:szCs w:val="24"/>
        </w:rPr>
        <w:t>O keynesianismo e sua expressão política social-democrática</w:t>
      </w:r>
      <w:r w:rsidR="00712B2C" w:rsidRPr="00274D6B">
        <w:rPr>
          <w:rFonts w:ascii="Times New Roman" w:hAnsi="Times New Roman" w:cs="Times New Roman"/>
          <w:sz w:val="24"/>
          <w:szCs w:val="24"/>
        </w:rPr>
        <w:t>, bem como o neoliberalismo meritocrático, fracassaram</w:t>
      </w:r>
      <w:r w:rsidR="005313D2">
        <w:rPr>
          <w:rFonts w:ascii="Times New Roman" w:hAnsi="Times New Roman" w:cs="Times New Roman"/>
          <w:sz w:val="24"/>
          <w:szCs w:val="24"/>
        </w:rPr>
        <w:t xml:space="preserve"> </w:t>
      </w:r>
      <w:r w:rsidR="00851D83" w:rsidRPr="00274D6B">
        <w:rPr>
          <w:rFonts w:ascii="Times New Roman" w:hAnsi="Times New Roman" w:cs="Times New Roman"/>
          <w:sz w:val="24"/>
          <w:szCs w:val="24"/>
        </w:rPr>
        <w:t xml:space="preserve">em seus propósitos de </w:t>
      </w:r>
      <w:r w:rsidR="000B46AA" w:rsidRPr="00274D6B">
        <w:rPr>
          <w:rFonts w:ascii="Times New Roman" w:hAnsi="Times New Roman" w:cs="Times New Roman"/>
          <w:sz w:val="24"/>
          <w:szCs w:val="24"/>
        </w:rPr>
        <w:t>melhorar a vida dos trabalhadores</w:t>
      </w:r>
      <w:r w:rsidR="002A095A" w:rsidRPr="00274D6B">
        <w:rPr>
          <w:rFonts w:ascii="Times New Roman" w:hAnsi="Times New Roman" w:cs="Times New Roman"/>
          <w:sz w:val="24"/>
          <w:szCs w:val="24"/>
        </w:rPr>
        <w:t xml:space="preserve"> – cada um com seu modelo de inclusão. </w:t>
      </w:r>
      <w:r w:rsidR="00CA47DB" w:rsidRPr="00274D6B">
        <w:rPr>
          <w:rFonts w:ascii="Times New Roman" w:hAnsi="Times New Roman" w:cs="Times New Roman"/>
          <w:sz w:val="24"/>
          <w:szCs w:val="24"/>
        </w:rPr>
        <w:t>A social-democracia prop</w:t>
      </w:r>
      <w:r w:rsidR="00712B2C" w:rsidRPr="00274D6B">
        <w:rPr>
          <w:rFonts w:ascii="Times New Roman" w:hAnsi="Times New Roman" w:cs="Times New Roman"/>
          <w:sz w:val="24"/>
          <w:szCs w:val="24"/>
        </w:rPr>
        <w:t>ondo</w:t>
      </w:r>
      <w:r w:rsidR="00CA47DB" w:rsidRPr="00274D6B">
        <w:rPr>
          <w:rFonts w:ascii="Times New Roman" w:hAnsi="Times New Roman" w:cs="Times New Roman"/>
          <w:sz w:val="24"/>
          <w:szCs w:val="24"/>
        </w:rPr>
        <w:t xml:space="preserve"> um Estado ativo na </w:t>
      </w:r>
      <w:r w:rsidR="00AB5EFA" w:rsidRPr="00274D6B">
        <w:rPr>
          <w:rFonts w:ascii="Times New Roman" w:hAnsi="Times New Roman" w:cs="Times New Roman"/>
          <w:sz w:val="24"/>
          <w:szCs w:val="24"/>
        </w:rPr>
        <w:t>garantia da promoção dos direitos de cidadania; o neoliberalismo prop</w:t>
      </w:r>
      <w:r w:rsidR="00712B2C" w:rsidRPr="00274D6B">
        <w:rPr>
          <w:rFonts w:ascii="Times New Roman" w:hAnsi="Times New Roman" w:cs="Times New Roman"/>
          <w:sz w:val="24"/>
          <w:szCs w:val="24"/>
        </w:rPr>
        <w:t>ondo</w:t>
      </w:r>
      <w:r w:rsidR="00AB5EFA" w:rsidRPr="00274D6B">
        <w:rPr>
          <w:rFonts w:ascii="Times New Roman" w:hAnsi="Times New Roman" w:cs="Times New Roman"/>
          <w:sz w:val="24"/>
          <w:szCs w:val="24"/>
        </w:rPr>
        <w:t xml:space="preserve"> </w:t>
      </w:r>
      <w:r w:rsidR="0010768A" w:rsidRPr="00274D6B">
        <w:rPr>
          <w:rFonts w:ascii="Times New Roman" w:hAnsi="Times New Roman" w:cs="Times New Roman"/>
          <w:sz w:val="24"/>
          <w:szCs w:val="24"/>
        </w:rPr>
        <w:t xml:space="preserve">um processo de inclusão via mercado, pelo acúmulo </w:t>
      </w:r>
      <w:r w:rsidR="006B15F3" w:rsidRPr="00274D6B">
        <w:rPr>
          <w:rFonts w:ascii="Times New Roman" w:hAnsi="Times New Roman" w:cs="Times New Roman"/>
          <w:sz w:val="24"/>
          <w:szCs w:val="24"/>
        </w:rPr>
        <w:t xml:space="preserve">pessoal </w:t>
      </w:r>
      <w:r w:rsidR="0010768A" w:rsidRPr="00274D6B">
        <w:rPr>
          <w:rFonts w:ascii="Times New Roman" w:hAnsi="Times New Roman" w:cs="Times New Roman"/>
          <w:sz w:val="24"/>
          <w:szCs w:val="24"/>
        </w:rPr>
        <w:t xml:space="preserve">de mérito. </w:t>
      </w:r>
    </w:p>
    <w:p w14:paraId="242C33A5" w14:textId="04968A32" w:rsidR="00712E8C" w:rsidRPr="00274D6B" w:rsidRDefault="0073606E" w:rsidP="005272B7">
      <w:pPr>
        <w:jc w:val="both"/>
        <w:rPr>
          <w:rFonts w:ascii="Times New Roman" w:hAnsi="Times New Roman" w:cs="Times New Roman"/>
          <w:sz w:val="24"/>
          <w:szCs w:val="24"/>
        </w:rPr>
      </w:pPr>
      <w:r w:rsidRPr="00274D6B">
        <w:rPr>
          <w:rFonts w:ascii="Times New Roman" w:hAnsi="Times New Roman" w:cs="Times New Roman"/>
          <w:sz w:val="24"/>
          <w:szCs w:val="24"/>
        </w:rPr>
        <w:t>Seguindo a aguda percepção de Margaret T</w:t>
      </w:r>
      <w:r w:rsidR="00BB62FE" w:rsidRPr="00274D6B">
        <w:rPr>
          <w:rFonts w:ascii="Times New Roman" w:hAnsi="Times New Roman" w:cs="Times New Roman"/>
          <w:sz w:val="24"/>
          <w:szCs w:val="24"/>
        </w:rPr>
        <w:t>h</w:t>
      </w:r>
      <w:r w:rsidRPr="00274D6B">
        <w:rPr>
          <w:rFonts w:ascii="Times New Roman" w:hAnsi="Times New Roman" w:cs="Times New Roman"/>
          <w:sz w:val="24"/>
          <w:szCs w:val="24"/>
        </w:rPr>
        <w:t>atcher que dizia</w:t>
      </w:r>
      <w:r w:rsidR="008021B4" w:rsidRPr="00274D6B">
        <w:rPr>
          <w:rFonts w:ascii="Times New Roman" w:hAnsi="Times New Roman" w:cs="Times New Roman"/>
          <w:sz w:val="24"/>
          <w:szCs w:val="24"/>
        </w:rPr>
        <w:t xml:space="preserve"> não haver alternativa </w:t>
      </w:r>
      <w:r w:rsidR="00430963" w:rsidRPr="00274D6B">
        <w:rPr>
          <w:rFonts w:ascii="Times New Roman" w:hAnsi="Times New Roman" w:cs="Times New Roman"/>
          <w:sz w:val="24"/>
          <w:szCs w:val="24"/>
        </w:rPr>
        <w:t xml:space="preserve">à </w:t>
      </w:r>
      <w:r w:rsidR="00C84628" w:rsidRPr="00274D6B">
        <w:rPr>
          <w:rFonts w:ascii="Times New Roman" w:hAnsi="Times New Roman" w:cs="Times New Roman"/>
          <w:sz w:val="24"/>
          <w:szCs w:val="24"/>
        </w:rPr>
        <w:t>implantação do</w:t>
      </w:r>
      <w:r w:rsidR="008021B4" w:rsidRPr="00274D6B">
        <w:rPr>
          <w:rFonts w:ascii="Times New Roman" w:hAnsi="Times New Roman" w:cs="Times New Roman"/>
          <w:sz w:val="24"/>
          <w:szCs w:val="24"/>
        </w:rPr>
        <w:t xml:space="preserve"> neoliberalismo, podemos dizer que, hoje, o capital está restrito a esta afirmação</w:t>
      </w:r>
      <w:r w:rsidR="00987635" w:rsidRPr="00274D6B">
        <w:rPr>
          <w:rFonts w:ascii="Times New Roman" w:hAnsi="Times New Roman" w:cs="Times New Roman"/>
          <w:sz w:val="24"/>
          <w:szCs w:val="24"/>
        </w:rPr>
        <w:t xml:space="preserve"> de Thatcher, </w:t>
      </w:r>
      <w:r w:rsidR="00490D1B" w:rsidRPr="00274D6B">
        <w:rPr>
          <w:rFonts w:ascii="Times New Roman" w:hAnsi="Times New Roman" w:cs="Times New Roman"/>
          <w:sz w:val="24"/>
          <w:szCs w:val="24"/>
        </w:rPr>
        <w:t xml:space="preserve">tendo como alternativa </w:t>
      </w:r>
      <w:r w:rsidR="00CC5DF1" w:rsidRPr="00274D6B">
        <w:rPr>
          <w:rFonts w:ascii="Times New Roman" w:hAnsi="Times New Roman" w:cs="Times New Roman"/>
          <w:sz w:val="24"/>
          <w:szCs w:val="24"/>
        </w:rPr>
        <w:t>o</w:t>
      </w:r>
      <w:r w:rsidR="009152CB" w:rsidRPr="00274D6B">
        <w:rPr>
          <w:rFonts w:ascii="Times New Roman" w:hAnsi="Times New Roman" w:cs="Times New Roman"/>
          <w:sz w:val="24"/>
          <w:szCs w:val="24"/>
        </w:rPr>
        <w:t>u o</w:t>
      </w:r>
      <w:r w:rsidR="00CC5DF1" w:rsidRPr="00274D6B">
        <w:rPr>
          <w:rFonts w:ascii="Times New Roman" w:hAnsi="Times New Roman" w:cs="Times New Roman"/>
          <w:sz w:val="24"/>
          <w:szCs w:val="24"/>
        </w:rPr>
        <w:t xml:space="preserve"> retorno </w:t>
      </w:r>
      <w:r w:rsidR="00987635" w:rsidRPr="00274D6B">
        <w:rPr>
          <w:rFonts w:ascii="Times New Roman" w:hAnsi="Times New Roman" w:cs="Times New Roman"/>
          <w:sz w:val="24"/>
          <w:szCs w:val="24"/>
        </w:rPr>
        <w:t>a</w:t>
      </w:r>
      <w:r w:rsidR="00CC5DF1" w:rsidRPr="00274D6B">
        <w:rPr>
          <w:rFonts w:ascii="Times New Roman" w:hAnsi="Times New Roman" w:cs="Times New Roman"/>
          <w:sz w:val="24"/>
          <w:szCs w:val="24"/>
        </w:rPr>
        <w:t xml:space="preserve"> alguma forma de social-democ</w:t>
      </w:r>
      <w:r w:rsidR="00B26026" w:rsidRPr="00274D6B">
        <w:rPr>
          <w:rFonts w:ascii="Times New Roman" w:hAnsi="Times New Roman" w:cs="Times New Roman"/>
          <w:sz w:val="24"/>
          <w:szCs w:val="24"/>
        </w:rPr>
        <w:t>racia</w:t>
      </w:r>
      <w:r w:rsidR="00490D1B" w:rsidRPr="00274D6B">
        <w:rPr>
          <w:rFonts w:ascii="Times New Roman" w:hAnsi="Times New Roman" w:cs="Times New Roman"/>
          <w:sz w:val="24"/>
          <w:szCs w:val="24"/>
        </w:rPr>
        <w:t xml:space="preserve">, ou </w:t>
      </w:r>
      <w:r w:rsidR="00BB62FE" w:rsidRPr="00274D6B">
        <w:rPr>
          <w:rFonts w:ascii="Times New Roman" w:hAnsi="Times New Roman" w:cs="Times New Roman"/>
          <w:sz w:val="24"/>
          <w:szCs w:val="24"/>
        </w:rPr>
        <w:t>a um</w:t>
      </w:r>
      <w:r w:rsidR="00490D1B" w:rsidRPr="00274D6B">
        <w:rPr>
          <w:rFonts w:ascii="Times New Roman" w:hAnsi="Times New Roman" w:cs="Times New Roman"/>
          <w:sz w:val="24"/>
          <w:szCs w:val="24"/>
        </w:rPr>
        <w:t xml:space="preserve">a forma de combinação </w:t>
      </w:r>
      <w:r w:rsidR="00712B2C" w:rsidRPr="00274D6B">
        <w:rPr>
          <w:rFonts w:ascii="Times New Roman" w:hAnsi="Times New Roman" w:cs="Times New Roman"/>
          <w:sz w:val="24"/>
          <w:szCs w:val="24"/>
        </w:rPr>
        <w:t>desta com o neoliberalismo</w:t>
      </w:r>
      <w:r w:rsidR="00725D4A" w:rsidRPr="00274D6B">
        <w:rPr>
          <w:rFonts w:ascii="Times New Roman" w:hAnsi="Times New Roman" w:cs="Times New Roman"/>
          <w:sz w:val="24"/>
          <w:szCs w:val="24"/>
        </w:rPr>
        <w:t xml:space="preserve">: </w:t>
      </w:r>
      <w:r w:rsidR="00490D1B" w:rsidRPr="00274D6B">
        <w:rPr>
          <w:rFonts w:ascii="Times New Roman" w:hAnsi="Times New Roman" w:cs="Times New Roman"/>
          <w:sz w:val="24"/>
          <w:szCs w:val="24"/>
        </w:rPr>
        <w:t>todas</w:t>
      </w:r>
      <w:r w:rsidR="00725D4A" w:rsidRPr="00274D6B">
        <w:rPr>
          <w:rFonts w:ascii="Times New Roman" w:hAnsi="Times New Roman" w:cs="Times New Roman"/>
          <w:sz w:val="24"/>
          <w:szCs w:val="24"/>
        </w:rPr>
        <w:t xml:space="preserve"> </w:t>
      </w:r>
      <w:r w:rsidR="00F94568" w:rsidRPr="00274D6B">
        <w:rPr>
          <w:rFonts w:ascii="Times New Roman" w:hAnsi="Times New Roman" w:cs="Times New Roman"/>
          <w:sz w:val="24"/>
          <w:szCs w:val="24"/>
        </w:rPr>
        <w:t>sem condições de resolver a sua crise</w:t>
      </w:r>
      <w:r w:rsidR="00712B2C" w:rsidRPr="00274D6B">
        <w:rPr>
          <w:rFonts w:ascii="Times New Roman" w:hAnsi="Times New Roman" w:cs="Times New Roman"/>
          <w:sz w:val="24"/>
          <w:szCs w:val="24"/>
        </w:rPr>
        <w:t xml:space="preserve"> fundamental, </w:t>
      </w:r>
      <w:r w:rsidR="001A3A35" w:rsidRPr="00274D6B">
        <w:rPr>
          <w:rFonts w:ascii="Times New Roman" w:hAnsi="Times New Roman" w:cs="Times New Roman"/>
          <w:sz w:val="24"/>
          <w:szCs w:val="24"/>
        </w:rPr>
        <w:t xml:space="preserve">sobre </w:t>
      </w:r>
      <w:r w:rsidR="00712B2C" w:rsidRPr="00274D6B">
        <w:rPr>
          <w:rFonts w:ascii="Times New Roman" w:hAnsi="Times New Roman" w:cs="Times New Roman"/>
          <w:sz w:val="24"/>
          <w:szCs w:val="24"/>
        </w:rPr>
        <w:t xml:space="preserve">a qual </w:t>
      </w:r>
      <w:r w:rsidR="009152CB" w:rsidRPr="00274D6B">
        <w:rPr>
          <w:rFonts w:ascii="Times New Roman" w:hAnsi="Times New Roman" w:cs="Times New Roman"/>
          <w:sz w:val="24"/>
          <w:szCs w:val="24"/>
        </w:rPr>
        <w:t>falaremos</w:t>
      </w:r>
      <w:r w:rsidR="00712B2C" w:rsidRPr="00274D6B">
        <w:rPr>
          <w:rFonts w:ascii="Times New Roman" w:hAnsi="Times New Roman" w:cs="Times New Roman"/>
          <w:sz w:val="24"/>
          <w:szCs w:val="24"/>
        </w:rPr>
        <w:t xml:space="preserve"> mais adiante</w:t>
      </w:r>
      <w:r w:rsidR="00F94568" w:rsidRPr="00274D6B">
        <w:rPr>
          <w:rFonts w:ascii="Times New Roman" w:hAnsi="Times New Roman" w:cs="Times New Roman"/>
          <w:sz w:val="24"/>
          <w:szCs w:val="24"/>
        </w:rPr>
        <w:t xml:space="preserve">. </w:t>
      </w:r>
      <w:r w:rsidR="008A0A24">
        <w:rPr>
          <w:rFonts w:ascii="Times New Roman" w:hAnsi="Times New Roman" w:cs="Times New Roman"/>
          <w:sz w:val="24"/>
          <w:szCs w:val="24"/>
        </w:rPr>
        <w:t>N</w:t>
      </w:r>
      <w:r w:rsidR="00DE1DF7" w:rsidRPr="00DE1DF7">
        <w:rPr>
          <w:rFonts w:ascii="Times New Roman" w:hAnsi="Times New Roman" w:cs="Times New Roman"/>
          <w:sz w:val="24"/>
          <w:szCs w:val="24"/>
        </w:rPr>
        <w:t>ão há perspectivas de que se possa dar sustentabilidade à lógica do capital, a qual tenderá, portanto, a tornar-se cada vez mais violenta.</w:t>
      </w:r>
      <w:r w:rsidR="008A0A24">
        <w:rPr>
          <w:rFonts w:ascii="Times New Roman" w:hAnsi="Times New Roman" w:cs="Times New Roman"/>
          <w:sz w:val="24"/>
          <w:szCs w:val="24"/>
        </w:rPr>
        <w:t xml:space="preserve"> Mas a violência</w:t>
      </w:r>
      <w:r w:rsidR="00BE0961">
        <w:rPr>
          <w:rFonts w:ascii="Times New Roman" w:hAnsi="Times New Roman" w:cs="Times New Roman"/>
          <w:sz w:val="24"/>
          <w:szCs w:val="24"/>
        </w:rPr>
        <w:t xml:space="preserve"> e a força, diziam os clássicos,</w:t>
      </w:r>
      <w:r w:rsidR="0099166C">
        <w:rPr>
          <w:rFonts w:ascii="Times New Roman" w:hAnsi="Times New Roman" w:cs="Times New Roman"/>
          <w:sz w:val="24"/>
          <w:szCs w:val="24"/>
        </w:rPr>
        <w:t xml:space="preserve"> se resolve de imediato uma crise, só gera a necessidade de uma nova violência no futuro</w:t>
      </w:r>
      <w:r w:rsidR="00447190">
        <w:rPr>
          <w:rFonts w:ascii="Times New Roman" w:hAnsi="Times New Roman" w:cs="Times New Roman"/>
          <w:sz w:val="24"/>
          <w:szCs w:val="24"/>
        </w:rPr>
        <w:t>.</w:t>
      </w:r>
    </w:p>
    <w:p w14:paraId="5349F7D0" w14:textId="40BFE298" w:rsidR="0098646A" w:rsidRPr="00274D6B" w:rsidRDefault="00A82518"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E</w:t>
      </w:r>
      <w:r w:rsidR="0098646A" w:rsidRPr="00274D6B">
        <w:rPr>
          <w:rFonts w:ascii="Times New Roman" w:eastAsia="Calibri" w:hAnsi="Times New Roman" w:cs="Times New Roman"/>
          <w:sz w:val="24"/>
          <w:szCs w:val="24"/>
        </w:rPr>
        <w:t xml:space="preserve">sta observação é importante porque nos preocupa, neste momento, </w:t>
      </w:r>
      <w:r w:rsidR="00E13446" w:rsidRPr="00274D6B">
        <w:rPr>
          <w:rFonts w:ascii="Times New Roman" w:eastAsia="Calibri" w:hAnsi="Times New Roman" w:cs="Times New Roman"/>
          <w:sz w:val="24"/>
          <w:szCs w:val="24"/>
        </w:rPr>
        <w:t xml:space="preserve">as falas que situam </w:t>
      </w:r>
      <w:r w:rsidR="0098646A" w:rsidRPr="00274D6B">
        <w:rPr>
          <w:rFonts w:ascii="Times New Roman" w:eastAsia="Calibri" w:hAnsi="Times New Roman" w:cs="Times New Roman"/>
          <w:sz w:val="24"/>
          <w:szCs w:val="24"/>
        </w:rPr>
        <w:t>as dificuldades socioeconômicas pelas quais passamos, como um problema predominantemente da conjuntura nacional e que poderia, portanto, ser resolvido com ações de um governo local, ignorando que, em parte, tais problemas têm origem na própria crise do capital e só serão de fato equacionados com a substituição da atual forma de organização social existente.</w:t>
      </w:r>
    </w:p>
    <w:p w14:paraId="57B4BB28" w14:textId="260BADA9" w:rsidR="0098646A" w:rsidRPr="00274D6B" w:rsidRDefault="0098646A"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Sem colocar em cena este fator desestabilizador</w:t>
      </w:r>
      <w:r w:rsidR="00750591">
        <w:rPr>
          <w:rFonts w:ascii="Times New Roman" w:eastAsia="Calibri" w:hAnsi="Times New Roman" w:cs="Times New Roman"/>
          <w:sz w:val="24"/>
          <w:szCs w:val="24"/>
        </w:rPr>
        <w:t xml:space="preserve"> sistêmico</w:t>
      </w:r>
      <w:r w:rsidRPr="00274D6B">
        <w:rPr>
          <w:rFonts w:ascii="Times New Roman" w:eastAsia="Calibri" w:hAnsi="Times New Roman" w:cs="Times New Roman"/>
          <w:sz w:val="24"/>
          <w:szCs w:val="24"/>
        </w:rPr>
        <w:t xml:space="preserve">, </w:t>
      </w:r>
      <w:r w:rsidR="009152CB" w:rsidRPr="00274D6B">
        <w:rPr>
          <w:rFonts w:ascii="Times New Roman" w:eastAsia="Calibri" w:hAnsi="Times New Roman" w:cs="Times New Roman"/>
          <w:sz w:val="24"/>
          <w:szCs w:val="24"/>
        </w:rPr>
        <w:t>a social-democracia sobrevivente se compromete</w:t>
      </w:r>
      <w:r w:rsidRPr="00274D6B">
        <w:rPr>
          <w:rFonts w:ascii="Times New Roman" w:eastAsia="Calibri" w:hAnsi="Times New Roman" w:cs="Times New Roman"/>
          <w:sz w:val="24"/>
          <w:szCs w:val="24"/>
        </w:rPr>
        <w:t xml:space="preserve"> com a produção de resultados que dificilmente poderão ser obtidos, aumentando o grau de decepção com a política, o que favorece, a médio prazo, o fortalecimento do populismo da direita autoritária e seus radicalismos de ocasião contra o Estado e a própria política. </w:t>
      </w:r>
    </w:p>
    <w:p w14:paraId="4B7CCA24" w14:textId="6D21E69B" w:rsidR="0098646A" w:rsidRPr="00274D6B" w:rsidRDefault="0098646A"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É certo que somente um governo </w:t>
      </w:r>
      <w:r w:rsidR="001A3A35" w:rsidRPr="00274D6B">
        <w:rPr>
          <w:rFonts w:ascii="Times New Roman" w:eastAsia="Calibri" w:hAnsi="Times New Roman" w:cs="Times New Roman"/>
          <w:sz w:val="24"/>
          <w:szCs w:val="24"/>
        </w:rPr>
        <w:t>progressista</w:t>
      </w:r>
      <w:r w:rsidRPr="00274D6B">
        <w:rPr>
          <w:rFonts w:ascii="Times New Roman" w:eastAsia="Calibri" w:hAnsi="Times New Roman" w:cs="Times New Roman"/>
          <w:sz w:val="24"/>
          <w:szCs w:val="24"/>
        </w:rPr>
        <w:t xml:space="preserve"> pode e deve colocar atenção na diminuição do sofrimento da classe trabalhadora, mas minimizar a brutal crise do capital desmobiliza os trabalhadores para o enfrentamento de uma longa batalha que é fruto dos problemas sistêmicos pelos quais passamos. Neste </w:t>
      </w:r>
      <w:r w:rsidRPr="00274D6B">
        <w:rPr>
          <w:rFonts w:ascii="Times New Roman" w:eastAsia="Calibri" w:hAnsi="Times New Roman" w:cs="Times New Roman"/>
          <w:sz w:val="24"/>
          <w:szCs w:val="24"/>
        </w:rPr>
        <w:lastRenderedPageBreak/>
        <w:t>cenário, só podemos entender um governo de oposição se ele tem um forte componente de mobilização que denuncie as reais fontes do sofrimento da população.</w:t>
      </w:r>
    </w:p>
    <w:p w14:paraId="450C876B" w14:textId="45696928" w:rsidR="0098646A" w:rsidRPr="00274D6B" w:rsidRDefault="001078ED"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Neste </w:t>
      </w:r>
      <w:r w:rsidR="00576C37">
        <w:rPr>
          <w:rFonts w:ascii="Times New Roman" w:eastAsia="Calibri" w:hAnsi="Times New Roman" w:cs="Times New Roman"/>
          <w:sz w:val="24"/>
          <w:szCs w:val="24"/>
        </w:rPr>
        <w:t>cenário</w:t>
      </w:r>
      <w:r w:rsidRPr="00274D6B">
        <w:rPr>
          <w:rFonts w:ascii="Times New Roman" w:eastAsia="Calibri" w:hAnsi="Times New Roman" w:cs="Times New Roman"/>
          <w:sz w:val="24"/>
          <w:szCs w:val="24"/>
        </w:rPr>
        <w:t>, ser otimista</w:t>
      </w:r>
      <w:r w:rsidR="00CA3D2D" w:rsidRPr="00274D6B">
        <w:rPr>
          <w:rFonts w:ascii="Times New Roman" w:eastAsia="Calibri" w:hAnsi="Times New Roman" w:cs="Times New Roman"/>
          <w:sz w:val="24"/>
          <w:szCs w:val="24"/>
        </w:rPr>
        <w:t>, uma necessidade de sobrevivência, só é eficaz se nos afastarmos de fa</w:t>
      </w:r>
      <w:r w:rsidRPr="00274D6B">
        <w:rPr>
          <w:rFonts w:ascii="Times New Roman" w:eastAsia="Calibri" w:hAnsi="Times New Roman" w:cs="Times New Roman"/>
          <w:sz w:val="24"/>
          <w:szCs w:val="24"/>
        </w:rPr>
        <w:t>ntasia</w:t>
      </w:r>
      <w:r w:rsidR="00CA3D2D" w:rsidRPr="00274D6B">
        <w:rPr>
          <w:rFonts w:ascii="Times New Roman" w:eastAsia="Calibri" w:hAnsi="Times New Roman" w:cs="Times New Roman"/>
          <w:sz w:val="24"/>
          <w:szCs w:val="24"/>
        </w:rPr>
        <w:t>s</w:t>
      </w:r>
      <w:r w:rsidRPr="00274D6B">
        <w:rPr>
          <w:rFonts w:ascii="Times New Roman" w:eastAsia="Calibri" w:hAnsi="Times New Roman" w:cs="Times New Roman"/>
          <w:sz w:val="24"/>
          <w:szCs w:val="24"/>
        </w:rPr>
        <w:t xml:space="preserve"> </w:t>
      </w:r>
      <w:r w:rsidR="00CA3D2D" w:rsidRPr="00274D6B">
        <w:rPr>
          <w:rFonts w:ascii="Times New Roman" w:eastAsia="Calibri" w:hAnsi="Times New Roman" w:cs="Times New Roman"/>
          <w:sz w:val="24"/>
          <w:szCs w:val="24"/>
        </w:rPr>
        <w:t>voluntaristas</w:t>
      </w:r>
      <w:r w:rsidR="00530B65" w:rsidRPr="00274D6B">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gerada</w:t>
      </w:r>
      <w:r w:rsidR="00CA3D2D" w:rsidRPr="00274D6B">
        <w:rPr>
          <w:rFonts w:ascii="Times New Roman" w:eastAsia="Calibri" w:hAnsi="Times New Roman" w:cs="Times New Roman"/>
          <w:sz w:val="24"/>
          <w:szCs w:val="24"/>
        </w:rPr>
        <w:t>s</w:t>
      </w:r>
      <w:r w:rsidRPr="00274D6B">
        <w:rPr>
          <w:rFonts w:ascii="Times New Roman" w:eastAsia="Calibri" w:hAnsi="Times New Roman" w:cs="Times New Roman"/>
          <w:sz w:val="24"/>
          <w:szCs w:val="24"/>
        </w:rPr>
        <w:t xml:space="preserve"> pela ansiedade da falta de perspectivas concretas de sustentabilidade para o desenvolvimento da humanidade em que nos coloc</w:t>
      </w:r>
      <w:r w:rsidR="00530B65" w:rsidRPr="00274D6B">
        <w:rPr>
          <w:rFonts w:ascii="Times New Roman" w:eastAsia="Calibri" w:hAnsi="Times New Roman" w:cs="Times New Roman"/>
          <w:sz w:val="24"/>
          <w:szCs w:val="24"/>
        </w:rPr>
        <w:t>ou</w:t>
      </w:r>
      <w:r w:rsidRPr="00274D6B">
        <w:rPr>
          <w:rFonts w:ascii="Times New Roman" w:eastAsia="Calibri" w:hAnsi="Times New Roman" w:cs="Times New Roman"/>
          <w:sz w:val="24"/>
          <w:szCs w:val="24"/>
        </w:rPr>
        <w:t xml:space="preserve"> o capital, em um momento em que no tabuleiro das guerras em curso, se discute o uso de armas táticas nucleares pelas grandes pot</w:t>
      </w:r>
      <w:r w:rsidR="00CA3D2D" w:rsidRPr="00274D6B">
        <w:rPr>
          <w:rFonts w:ascii="Times New Roman" w:eastAsia="Calibri" w:hAnsi="Times New Roman" w:cs="Times New Roman"/>
          <w:sz w:val="24"/>
          <w:szCs w:val="24"/>
        </w:rPr>
        <w:t>ê</w:t>
      </w:r>
      <w:r w:rsidRPr="00274D6B">
        <w:rPr>
          <w:rFonts w:ascii="Times New Roman" w:eastAsia="Calibri" w:hAnsi="Times New Roman" w:cs="Times New Roman"/>
          <w:sz w:val="24"/>
          <w:szCs w:val="24"/>
        </w:rPr>
        <w:t xml:space="preserve">ncias. </w:t>
      </w:r>
      <w:r w:rsidR="00AF33E3">
        <w:rPr>
          <w:rFonts w:ascii="Times New Roman" w:eastAsia="Calibri" w:hAnsi="Times New Roman" w:cs="Times New Roman"/>
          <w:sz w:val="24"/>
          <w:szCs w:val="24"/>
        </w:rPr>
        <w:t>Não é hora para utopias. É hora de “utopística”, ou seja, na definição de Wallerstein, é hora de examinarmos as opções concretas que dispomos para o século XXI</w:t>
      </w:r>
      <w:r w:rsidR="00AF33E3">
        <w:rPr>
          <w:rStyle w:val="Refdenotaderodap"/>
          <w:rFonts w:ascii="Times New Roman" w:eastAsia="Calibri" w:hAnsi="Times New Roman" w:cs="Times New Roman"/>
          <w:sz w:val="24"/>
          <w:szCs w:val="24"/>
        </w:rPr>
        <w:footnoteReference w:id="6"/>
      </w:r>
      <w:r w:rsidR="00AF33E3">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A crise aprofundou-se ao longo do tempo, especialmente com as soluções neoliberais</w:t>
      </w:r>
      <w:r w:rsidR="00C1489C" w:rsidRPr="00274D6B">
        <w:rPr>
          <w:rFonts w:ascii="Times New Roman" w:eastAsia="Calibri" w:hAnsi="Times New Roman" w:cs="Times New Roman"/>
          <w:sz w:val="24"/>
          <w:szCs w:val="24"/>
        </w:rPr>
        <w:t xml:space="preserve">, e suas várias dimensões </w:t>
      </w:r>
      <w:r w:rsidR="00530B65" w:rsidRPr="00274D6B">
        <w:rPr>
          <w:rFonts w:ascii="Times New Roman" w:eastAsia="Calibri" w:hAnsi="Times New Roman" w:cs="Times New Roman"/>
          <w:sz w:val="24"/>
          <w:szCs w:val="24"/>
        </w:rPr>
        <w:t>(política, geopolítica, ambiental e outras) são d</w:t>
      </w:r>
      <w:r w:rsidR="0098646A" w:rsidRPr="00274D6B">
        <w:rPr>
          <w:rFonts w:ascii="Times New Roman" w:eastAsia="Calibri" w:hAnsi="Times New Roman" w:cs="Times New Roman"/>
          <w:sz w:val="24"/>
          <w:szCs w:val="24"/>
        </w:rPr>
        <w:t>erivadas da mãe de todas as crises: a crise estrutural do capital</w:t>
      </w:r>
      <w:r w:rsidR="00CB4E79">
        <w:rPr>
          <w:rStyle w:val="Refdenotaderodap"/>
          <w:rFonts w:ascii="Times New Roman" w:eastAsia="Calibri" w:hAnsi="Times New Roman" w:cs="Times New Roman"/>
          <w:sz w:val="24"/>
          <w:szCs w:val="24"/>
        </w:rPr>
        <w:footnoteReference w:id="7"/>
      </w:r>
      <w:r w:rsidR="0098646A" w:rsidRPr="00274D6B">
        <w:rPr>
          <w:rFonts w:ascii="Times New Roman" w:eastAsia="Calibri" w:hAnsi="Times New Roman" w:cs="Times New Roman"/>
          <w:sz w:val="24"/>
          <w:szCs w:val="24"/>
        </w:rPr>
        <w:t xml:space="preserve"> que atinge diretamente a vida</w:t>
      </w:r>
      <w:r w:rsidR="00530B65" w:rsidRPr="00274D6B">
        <w:rPr>
          <w:rFonts w:ascii="Times New Roman" w:eastAsia="Calibri" w:hAnsi="Times New Roman" w:cs="Times New Roman"/>
          <w:sz w:val="24"/>
          <w:szCs w:val="24"/>
        </w:rPr>
        <w:t xml:space="preserve"> contemporânea.</w:t>
      </w:r>
    </w:p>
    <w:p w14:paraId="6E096CE8" w14:textId="2656D214" w:rsidR="0098646A" w:rsidRPr="00274D6B" w:rsidRDefault="00772352"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Esta crise </w:t>
      </w:r>
      <w:r w:rsidR="00C1489C" w:rsidRPr="00274D6B">
        <w:rPr>
          <w:rFonts w:ascii="Times New Roman" w:eastAsia="Calibri" w:hAnsi="Times New Roman" w:cs="Times New Roman"/>
          <w:sz w:val="24"/>
          <w:szCs w:val="24"/>
        </w:rPr>
        <w:t>tem origem</w:t>
      </w:r>
      <w:r w:rsidRPr="00274D6B">
        <w:rPr>
          <w:rFonts w:ascii="Times New Roman" w:eastAsia="Calibri" w:hAnsi="Times New Roman" w:cs="Times New Roman"/>
          <w:sz w:val="24"/>
          <w:szCs w:val="24"/>
        </w:rPr>
        <w:t xml:space="preserve">, por um lado, </w:t>
      </w:r>
      <w:r w:rsidR="00C1489C" w:rsidRPr="00274D6B">
        <w:rPr>
          <w:rFonts w:ascii="Times New Roman" w:eastAsia="Calibri" w:hAnsi="Times New Roman" w:cs="Times New Roman"/>
          <w:sz w:val="24"/>
          <w:szCs w:val="24"/>
        </w:rPr>
        <w:t>n</w:t>
      </w:r>
      <w:r w:rsidRPr="00274D6B">
        <w:rPr>
          <w:rFonts w:ascii="Times New Roman" w:eastAsia="Calibri" w:hAnsi="Times New Roman" w:cs="Times New Roman"/>
          <w:sz w:val="24"/>
          <w:szCs w:val="24"/>
        </w:rPr>
        <w:t xml:space="preserve">a própria lógica existencial do capital </w:t>
      </w:r>
      <w:r w:rsidR="0098646A" w:rsidRPr="00274D6B">
        <w:rPr>
          <w:rFonts w:ascii="Times New Roman" w:eastAsia="Calibri" w:hAnsi="Times New Roman" w:cs="Times New Roman"/>
          <w:sz w:val="24"/>
          <w:szCs w:val="24"/>
        </w:rPr>
        <w:t>que, como advertia Schumpeter nos idos da década de 40, terá problemas não pelo seu fracasso, mas pelo seu próprio “sucesso”.</w:t>
      </w:r>
    </w:p>
    <w:p w14:paraId="7AA3F77D" w14:textId="77777777" w:rsidR="0098646A" w:rsidRPr="00274D6B" w:rsidRDefault="0098646A"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Esta lógica direciona a humanidade para o objetivo de ganhar dinheiro para ganhar mais dinheiro, indefinidamente, e nenhum sistema social pode operar por acumulação permanente sem destruir os seres humanos e o ambiente.</w:t>
      </w:r>
    </w:p>
    <w:p w14:paraId="7F5A764F" w14:textId="03700A54" w:rsidR="0098646A" w:rsidRPr="00274D6B" w:rsidRDefault="00772352"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Este sistema voltado para o lucro infinito</w:t>
      </w:r>
      <w:r w:rsidR="00C1489C" w:rsidRPr="00274D6B">
        <w:rPr>
          <w:rFonts w:ascii="Times New Roman" w:eastAsia="Calibri" w:hAnsi="Times New Roman" w:cs="Times New Roman"/>
          <w:sz w:val="24"/>
          <w:szCs w:val="24"/>
        </w:rPr>
        <w:t>, como bem notou Marx</w:t>
      </w:r>
      <w:r w:rsidR="00C82FC2">
        <w:rPr>
          <w:rStyle w:val="Refdenotaderodap"/>
          <w:rFonts w:ascii="Times New Roman" w:eastAsia="Calibri" w:hAnsi="Times New Roman" w:cs="Times New Roman"/>
          <w:sz w:val="24"/>
          <w:szCs w:val="24"/>
        </w:rPr>
        <w:footnoteReference w:id="8"/>
      </w:r>
      <w:r w:rsidR="00C1489C" w:rsidRPr="00274D6B">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cria uma</w:t>
      </w:r>
      <w:r w:rsidR="0098646A" w:rsidRPr="00274D6B">
        <w:rPr>
          <w:rFonts w:ascii="Times New Roman" w:eastAsia="Calibri" w:hAnsi="Times New Roman" w:cs="Times New Roman"/>
          <w:sz w:val="24"/>
          <w:szCs w:val="24"/>
        </w:rPr>
        <w:t xml:space="preserve"> contradição estrutural</w:t>
      </w:r>
      <w:r w:rsidRPr="00274D6B">
        <w:rPr>
          <w:rFonts w:ascii="Times New Roman" w:eastAsia="Calibri" w:hAnsi="Times New Roman" w:cs="Times New Roman"/>
          <w:sz w:val="24"/>
          <w:szCs w:val="24"/>
        </w:rPr>
        <w:t xml:space="preserve"> </w:t>
      </w:r>
      <w:r w:rsidR="001A3A35" w:rsidRPr="00274D6B">
        <w:rPr>
          <w:rFonts w:ascii="Times New Roman" w:eastAsia="Calibri" w:hAnsi="Times New Roman" w:cs="Times New Roman"/>
          <w:sz w:val="24"/>
          <w:szCs w:val="24"/>
        </w:rPr>
        <w:t>entre o</w:t>
      </w:r>
      <w:r w:rsidR="0098646A" w:rsidRPr="00274D6B">
        <w:rPr>
          <w:rFonts w:ascii="Times New Roman" w:eastAsia="Calibri" w:hAnsi="Times New Roman" w:cs="Times New Roman"/>
          <w:sz w:val="24"/>
          <w:szCs w:val="24"/>
        </w:rPr>
        <w:t xml:space="preserve"> aumento do capital investido em tecnologia mais sofisticada na produção, e a consequente redução do capital investido em contratação de mão de obra, sendo esta substituída por novas tecnologias, gerando menos postos de trabalho ou postos mais simplificados e mais baratos, mas que a longo prazo produz</w:t>
      </w:r>
      <w:r w:rsidRPr="00274D6B">
        <w:rPr>
          <w:rFonts w:ascii="Times New Roman" w:eastAsia="Calibri" w:hAnsi="Times New Roman" w:cs="Times New Roman"/>
          <w:sz w:val="24"/>
          <w:szCs w:val="24"/>
        </w:rPr>
        <w:t xml:space="preserve">, como resumi anteriormente, </w:t>
      </w:r>
      <w:r w:rsidR="0098646A" w:rsidRPr="00274D6B">
        <w:rPr>
          <w:rFonts w:ascii="Times New Roman" w:eastAsia="Calibri" w:hAnsi="Times New Roman" w:cs="Times New Roman"/>
          <w:sz w:val="24"/>
          <w:szCs w:val="24"/>
        </w:rPr>
        <w:t>uma queda tendencial nas taxas médias globais de lucro e que</w:t>
      </w:r>
      <w:r w:rsidR="0001559C" w:rsidRPr="00274D6B">
        <w:rPr>
          <w:rFonts w:ascii="Times New Roman" w:eastAsia="Calibri" w:hAnsi="Times New Roman" w:cs="Times New Roman"/>
          <w:sz w:val="24"/>
          <w:szCs w:val="24"/>
        </w:rPr>
        <w:t>,</w:t>
      </w:r>
      <w:r w:rsidR="0098646A" w:rsidRPr="00274D6B">
        <w:rPr>
          <w:rFonts w:ascii="Times New Roman" w:eastAsia="Calibri" w:hAnsi="Times New Roman" w:cs="Times New Roman"/>
          <w:sz w:val="24"/>
          <w:szCs w:val="24"/>
        </w:rPr>
        <w:t xml:space="preserve"> mesmo podendo ser adiada, se fatores contrariantes forem acionados pelo capital, seus efeitos não podem ser postergados para sempre. Onde entra tecnologia, sai gente e esta gente não tem mais como ser reaproveitada em outros ramos, pois todos estão ou serão submetidos à mesma lógica.</w:t>
      </w:r>
    </w:p>
    <w:p w14:paraId="4C79B74C" w14:textId="659DAC16" w:rsidR="0098646A" w:rsidRPr="00274D6B" w:rsidRDefault="0001559C"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Acuado pela competição </w:t>
      </w:r>
      <w:r w:rsidR="00073713" w:rsidRPr="00274D6B">
        <w:rPr>
          <w:rFonts w:ascii="Times New Roman" w:eastAsia="Calibri" w:hAnsi="Times New Roman" w:cs="Times New Roman"/>
          <w:sz w:val="24"/>
          <w:szCs w:val="24"/>
        </w:rPr>
        <w:t>intercapitalista</w:t>
      </w:r>
      <w:r w:rsidRPr="00274D6B">
        <w:rPr>
          <w:rFonts w:ascii="Times New Roman" w:eastAsia="Calibri" w:hAnsi="Times New Roman" w:cs="Times New Roman"/>
          <w:sz w:val="24"/>
          <w:szCs w:val="24"/>
        </w:rPr>
        <w:t>, intensifica-se este processo de afastamento das pessoas d</w:t>
      </w:r>
      <w:r w:rsidR="001A3A35" w:rsidRPr="00274D6B">
        <w:rPr>
          <w:rFonts w:ascii="Times New Roman" w:eastAsia="Calibri" w:hAnsi="Times New Roman" w:cs="Times New Roman"/>
          <w:sz w:val="24"/>
          <w:szCs w:val="24"/>
        </w:rPr>
        <w:t>a atividade</w:t>
      </w:r>
      <w:r w:rsidRPr="00274D6B">
        <w:rPr>
          <w:rFonts w:ascii="Times New Roman" w:eastAsia="Calibri" w:hAnsi="Times New Roman" w:cs="Times New Roman"/>
          <w:sz w:val="24"/>
          <w:szCs w:val="24"/>
        </w:rPr>
        <w:t xml:space="preserve"> produtiv</w:t>
      </w:r>
      <w:r w:rsidR="001A3A35" w:rsidRPr="00274D6B">
        <w:rPr>
          <w:rFonts w:ascii="Times New Roman" w:eastAsia="Calibri" w:hAnsi="Times New Roman" w:cs="Times New Roman"/>
          <w:sz w:val="24"/>
          <w:szCs w:val="24"/>
        </w:rPr>
        <w:t>a</w:t>
      </w:r>
      <w:r w:rsidR="00073713" w:rsidRPr="00274D6B">
        <w:rPr>
          <w:rFonts w:ascii="Times New Roman" w:eastAsia="Calibri" w:hAnsi="Times New Roman" w:cs="Times New Roman"/>
          <w:sz w:val="24"/>
          <w:szCs w:val="24"/>
        </w:rPr>
        <w:t xml:space="preserve"> </w:t>
      </w:r>
      <w:r w:rsidR="001A3A35" w:rsidRPr="00274D6B">
        <w:rPr>
          <w:rFonts w:ascii="Times New Roman" w:eastAsia="Calibri" w:hAnsi="Times New Roman" w:cs="Times New Roman"/>
          <w:sz w:val="24"/>
          <w:szCs w:val="24"/>
        </w:rPr>
        <w:t xml:space="preserve">direta, </w:t>
      </w:r>
      <w:r w:rsidR="00073713" w:rsidRPr="00274D6B">
        <w:rPr>
          <w:rFonts w:ascii="Times New Roman" w:eastAsia="Calibri" w:hAnsi="Times New Roman" w:cs="Times New Roman"/>
          <w:sz w:val="24"/>
          <w:szCs w:val="24"/>
        </w:rPr>
        <w:t xml:space="preserve">criando uma tendência de redução </w:t>
      </w:r>
      <w:r w:rsidR="001A3A35" w:rsidRPr="00274D6B">
        <w:rPr>
          <w:rFonts w:ascii="Times New Roman" w:eastAsia="Calibri" w:hAnsi="Times New Roman" w:cs="Times New Roman"/>
          <w:sz w:val="24"/>
          <w:szCs w:val="24"/>
        </w:rPr>
        <w:t>d</w:t>
      </w:r>
      <w:r w:rsidR="00073713" w:rsidRPr="00274D6B">
        <w:rPr>
          <w:rFonts w:ascii="Times New Roman" w:eastAsia="Calibri" w:hAnsi="Times New Roman" w:cs="Times New Roman"/>
          <w:sz w:val="24"/>
          <w:szCs w:val="24"/>
        </w:rPr>
        <w:t xml:space="preserve">a geração de valor, </w:t>
      </w:r>
      <w:r w:rsidR="001A3A35" w:rsidRPr="00274D6B">
        <w:rPr>
          <w:rFonts w:ascii="Times New Roman" w:eastAsia="Calibri" w:hAnsi="Times New Roman" w:cs="Times New Roman"/>
          <w:sz w:val="24"/>
          <w:szCs w:val="24"/>
        </w:rPr>
        <w:t>o qual para ser ampliado</w:t>
      </w:r>
      <w:r w:rsidR="00073713" w:rsidRPr="00274D6B">
        <w:rPr>
          <w:rFonts w:ascii="Times New Roman" w:eastAsia="Calibri" w:hAnsi="Times New Roman" w:cs="Times New Roman"/>
          <w:sz w:val="24"/>
          <w:szCs w:val="24"/>
        </w:rPr>
        <w:t xml:space="preserve"> depende de </w:t>
      </w:r>
      <w:r w:rsidR="00073713" w:rsidRPr="00274D6B">
        <w:rPr>
          <w:rFonts w:ascii="Times New Roman" w:eastAsia="Calibri" w:hAnsi="Times New Roman" w:cs="Times New Roman"/>
          <w:i/>
          <w:iCs/>
          <w:sz w:val="24"/>
          <w:szCs w:val="24"/>
        </w:rPr>
        <w:t>tr</w:t>
      </w:r>
      <w:r w:rsidR="0098646A" w:rsidRPr="00274D6B">
        <w:rPr>
          <w:rFonts w:ascii="Times New Roman" w:eastAsia="Calibri" w:hAnsi="Times New Roman" w:cs="Times New Roman"/>
          <w:i/>
          <w:iCs/>
          <w:sz w:val="24"/>
          <w:szCs w:val="24"/>
        </w:rPr>
        <w:t>abalho vivo,</w:t>
      </w:r>
      <w:r w:rsidR="00073713" w:rsidRPr="00274D6B">
        <w:rPr>
          <w:rFonts w:ascii="Times New Roman" w:eastAsia="Calibri" w:hAnsi="Times New Roman" w:cs="Times New Roman"/>
          <w:i/>
          <w:iCs/>
          <w:sz w:val="24"/>
          <w:szCs w:val="24"/>
        </w:rPr>
        <w:t xml:space="preserve"> de</w:t>
      </w:r>
      <w:r w:rsidR="0098646A" w:rsidRPr="00274D6B">
        <w:rPr>
          <w:rFonts w:ascii="Times New Roman" w:eastAsia="Calibri" w:hAnsi="Times New Roman" w:cs="Times New Roman"/>
          <w:i/>
          <w:iCs/>
          <w:sz w:val="24"/>
          <w:szCs w:val="24"/>
        </w:rPr>
        <w:t xml:space="preserve"> gente</w:t>
      </w:r>
      <w:r w:rsidR="001A3A35" w:rsidRPr="00274D6B">
        <w:rPr>
          <w:rFonts w:ascii="Times New Roman" w:eastAsia="Calibri" w:hAnsi="Times New Roman" w:cs="Times New Roman"/>
          <w:i/>
          <w:iCs/>
          <w:sz w:val="24"/>
          <w:szCs w:val="24"/>
        </w:rPr>
        <w:t xml:space="preserve">. </w:t>
      </w:r>
      <w:r w:rsidR="001A3A35" w:rsidRPr="00274D6B">
        <w:rPr>
          <w:rFonts w:ascii="Times New Roman" w:eastAsia="Calibri" w:hAnsi="Times New Roman" w:cs="Times New Roman"/>
          <w:sz w:val="24"/>
          <w:szCs w:val="24"/>
        </w:rPr>
        <w:t>As</w:t>
      </w:r>
      <w:r w:rsidR="0098646A" w:rsidRPr="00274D6B">
        <w:rPr>
          <w:rFonts w:ascii="Times New Roman" w:eastAsia="Calibri" w:hAnsi="Times New Roman" w:cs="Times New Roman"/>
          <w:sz w:val="24"/>
          <w:szCs w:val="24"/>
        </w:rPr>
        <w:t xml:space="preserve"> tecnologias têm em seu interior </w:t>
      </w:r>
      <w:r w:rsidR="0098646A" w:rsidRPr="00274D6B">
        <w:rPr>
          <w:rFonts w:ascii="Times New Roman" w:eastAsia="Calibri" w:hAnsi="Times New Roman" w:cs="Times New Roman"/>
          <w:i/>
          <w:iCs/>
          <w:sz w:val="24"/>
          <w:szCs w:val="24"/>
        </w:rPr>
        <w:t>trabalho morto</w:t>
      </w:r>
      <w:r w:rsidR="006B47A2" w:rsidRPr="00274D6B">
        <w:rPr>
          <w:rFonts w:ascii="Times New Roman" w:eastAsia="Calibri" w:hAnsi="Times New Roman" w:cs="Times New Roman"/>
          <w:sz w:val="24"/>
          <w:szCs w:val="24"/>
        </w:rPr>
        <w:t xml:space="preserve"> e</w:t>
      </w:r>
      <w:r w:rsidR="0098646A" w:rsidRPr="00274D6B">
        <w:rPr>
          <w:rFonts w:ascii="Times New Roman" w:eastAsia="Calibri" w:hAnsi="Times New Roman" w:cs="Times New Roman"/>
          <w:sz w:val="24"/>
          <w:szCs w:val="24"/>
        </w:rPr>
        <w:t xml:space="preserve"> </w:t>
      </w:r>
      <w:r w:rsidR="001A3A35" w:rsidRPr="00274D6B">
        <w:rPr>
          <w:rFonts w:ascii="Times New Roman" w:eastAsia="Calibri" w:hAnsi="Times New Roman" w:cs="Times New Roman"/>
          <w:sz w:val="24"/>
          <w:szCs w:val="24"/>
        </w:rPr>
        <w:t xml:space="preserve">ao serem introduzidas </w:t>
      </w:r>
      <w:r w:rsidR="0098646A" w:rsidRPr="00274D6B">
        <w:rPr>
          <w:rFonts w:ascii="Times New Roman" w:eastAsia="Calibri" w:hAnsi="Times New Roman" w:cs="Times New Roman"/>
          <w:sz w:val="24"/>
          <w:szCs w:val="24"/>
        </w:rPr>
        <w:t>diminuem ou precarizam a participação do trabalho vivo na produção, ou seja, contraditoriamente afastam os serem humanos do processo da produção.</w:t>
      </w:r>
    </w:p>
    <w:p w14:paraId="7479CF86" w14:textId="77777777" w:rsidR="0098646A" w:rsidRPr="00274D6B" w:rsidRDefault="0098646A"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Para se perpetuar, o capital é obrigado, então, a pôr em marcha uma série de medidas que contrariem esta tendência à queda das taxas médias globais de lucro, entre as quais, destacam-se: a intensificação do trabalho não pago e a imposição de salários mais baixos; a superpopulação de trabalhadores desempregados ou subempregados – enfim a precarização extrema da força de trabalho.</w:t>
      </w:r>
    </w:p>
    <w:p w14:paraId="001B3D9F" w14:textId="20EB2456" w:rsidR="0098646A" w:rsidRPr="00274D6B" w:rsidRDefault="0098646A"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Para além das polêmicas </w:t>
      </w:r>
      <w:r w:rsidR="0001559C" w:rsidRPr="00274D6B">
        <w:rPr>
          <w:rFonts w:ascii="Times New Roman" w:eastAsia="Calibri" w:hAnsi="Times New Roman" w:cs="Times New Roman"/>
          <w:sz w:val="24"/>
          <w:szCs w:val="24"/>
        </w:rPr>
        <w:t xml:space="preserve">teóricas </w:t>
      </w:r>
      <w:r w:rsidRPr="00274D6B">
        <w:rPr>
          <w:rFonts w:ascii="Times New Roman" w:eastAsia="Calibri" w:hAnsi="Times New Roman" w:cs="Times New Roman"/>
          <w:sz w:val="24"/>
          <w:szCs w:val="24"/>
        </w:rPr>
        <w:t xml:space="preserve">que esta questão gera, o que importa destacar aqui é que tais ações de sobrevida, no entanto, acabam por aumentar as crises sociais e carregam alto poder de mobilização social, estimulando crises sociais que o capital precisa conter, entre outras medidas, </w:t>
      </w:r>
      <w:r w:rsidR="00AD1A6F" w:rsidRPr="00274D6B">
        <w:rPr>
          <w:rFonts w:ascii="Times New Roman" w:eastAsia="Calibri" w:hAnsi="Times New Roman" w:cs="Times New Roman"/>
          <w:sz w:val="24"/>
          <w:szCs w:val="24"/>
        </w:rPr>
        <w:t xml:space="preserve">reformulando o </w:t>
      </w:r>
      <w:r w:rsidR="00AD1A6F" w:rsidRPr="00274D6B">
        <w:rPr>
          <w:rFonts w:ascii="Times New Roman" w:eastAsia="Calibri" w:hAnsi="Times New Roman" w:cs="Times New Roman"/>
          <w:sz w:val="24"/>
          <w:szCs w:val="24"/>
        </w:rPr>
        <w:lastRenderedPageBreak/>
        <w:t>conceito de democracia liberal, tornando</w:t>
      </w:r>
      <w:r w:rsidR="006B47A2" w:rsidRPr="00274D6B">
        <w:rPr>
          <w:rFonts w:ascii="Times New Roman" w:eastAsia="Calibri" w:hAnsi="Times New Roman" w:cs="Times New Roman"/>
          <w:sz w:val="24"/>
          <w:szCs w:val="24"/>
        </w:rPr>
        <w:t>-a</w:t>
      </w:r>
      <w:r w:rsidR="00AD1A6F" w:rsidRPr="00274D6B">
        <w:rPr>
          <w:rFonts w:ascii="Times New Roman" w:eastAsia="Calibri" w:hAnsi="Times New Roman" w:cs="Times New Roman"/>
          <w:sz w:val="24"/>
          <w:szCs w:val="24"/>
        </w:rPr>
        <w:t xml:space="preserve"> mais limitada e</w:t>
      </w:r>
      <w:r w:rsidR="006B47A2" w:rsidRPr="00274D6B">
        <w:rPr>
          <w:rFonts w:ascii="Times New Roman" w:eastAsia="Calibri" w:hAnsi="Times New Roman" w:cs="Times New Roman"/>
          <w:sz w:val="24"/>
          <w:szCs w:val="24"/>
        </w:rPr>
        <w:t xml:space="preserve">, claro, </w:t>
      </w:r>
      <w:r w:rsidRPr="00274D6B">
        <w:rPr>
          <w:rFonts w:ascii="Times New Roman" w:eastAsia="Calibri" w:hAnsi="Times New Roman" w:cs="Times New Roman"/>
          <w:sz w:val="24"/>
          <w:szCs w:val="24"/>
        </w:rPr>
        <w:t>controlando a educação da juventude.</w:t>
      </w:r>
    </w:p>
    <w:p w14:paraId="3017ACA4" w14:textId="2FC41670" w:rsidR="0098646A" w:rsidRPr="00274D6B" w:rsidRDefault="0098646A"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Note-se, então, que a introdução de novas tecnologia</w:t>
      </w:r>
      <w:r w:rsidR="009F02A9" w:rsidRPr="00274D6B">
        <w:rPr>
          <w:rFonts w:ascii="Times New Roman" w:eastAsia="Calibri" w:hAnsi="Times New Roman" w:cs="Times New Roman"/>
          <w:sz w:val="24"/>
          <w:szCs w:val="24"/>
        </w:rPr>
        <w:t>s</w:t>
      </w:r>
      <w:r w:rsidRPr="00274D6B">
        <w:rPr>
          <w:rFonts w:ascii="Times New Roman" w:eastAsia="Calibri" w:hAnsi="Times New Roman" w:cs="Times New Roman"/>
          <w:sz w:val="24"/>
          <w:szCs w:val="24"/>
        </w:rPr>
        <w:t xml:space="preserve"> no processo de trabalho é uma necessidade intrínseca às crises do capitalismo. É pela introdução de novas tecnologias que ele impulsiona a economia</w:t>
      </w:r>
      <w:r w:rsidR="006B47A2" w:rsidRPr="00274D6B">
        <w:rPr>
          <w:rFonts w:ascii="Times New Roman" w:eastAsia="Calibri" w:hAnsi="Times New Roman" w:cs="Times New Roman"/>
          <w:sz w:val="24"/>
          <w:szCs w:val="24"/>
        </w:rPr>
        <w:t>, potencializa a lucratividade</w:t>
      </w:r>
      <w:r w:rsidRPr="00274D6B">
        <w:rPr>
          <w:rFonts w:ascii="Times New Roman" w:eastAsia="Calibri" w:hAnsi="Times New Roman" w:cs="Times New Roman"/>
          <w:sz w:val="24"/>
          <w:szCs w:val="24"/>
        </w:rPr>
        <w:t xml:space="preserve"> e reduz temporariamente o impacto das crises econômicas. Em contraposição, na outra ponta, aumentam as crises sociais, a miséria, os conflitos e, com isso, contraditoriamente, as </w:t>
      </w:r>
      <w:r w:rsidR="006B47A2" w:rsidRPr="00274D6B">
        <w:rPr>
          <w:rFonts w:ascii="Times New Roman" w:eastAsia="Calibri" w:hAnsi="Times New Roman" w:cs="Times New Roman"/>
          <w:sz w:val="24"/>
          <w:szCs w:val="24"/>
        </w:rPr>
        <w:t xml:space="preserve">reais </w:t>
      </w:r>
      <w:r w:rsidRPr="00274D6B">
        <w:rPr>
          <w:rFonts w:ascii="Times New Roman" w:eastAsia="Calibri" w:hAnsi="Times New Roman" w:cs="Times New Roman"/>
          <w:sz w:val="24"/>
          <w:szCs w:val="24"/>
        </w:rPr>
        <w:t xml:space="preserve">possibilidades de mobilização social. Este confronto </w:t>
      </w:r>
      <w:r w:rsidR="00AD1A6F" w:rsidRPr="00274D6B">
        <w:rPr>
          <w:rFonts w:ascii="Times New Roman" w:eastAsia="Calibri" w:hAnsi="Times New Roman" w:cs="Times New Roman"/>
          <w:sz w:val="24"/>
          <w:szCs w:val="24"/>
        </w:rPr>
        <w:t xml:space="preserve">também </w:t>
      </w:r>
      <w:r w:rsidR="001A4DDE">
        <w:rPr>
          <w:rFonts w:ascii="Times New Roman" w:eastAsia="Calibri" w:hAnsi="Times New Roman" w:cs="Times New Roman"/>
          <w:sz w:val="24"/>
          <w:szCs w:val="24"/>
        </w:rPr>
        <w:t xml:space="preserve">motiva </w:t>
      </w:r>
      <w:r w:rsidRPr="00274D6B">
        <w:rPr>
          <w:rFonts w:ascii="Times New Roman" w:eastAsia="Calibri" w:hAnsi="Times New Roman" w:cs="Times New Roman"/>
          <w:sz w:val="24"/>
          <w:szCs w:val="24"/>
        </w:rPr>
        <w:t>a emergência das políticas neoliberais e suas formas de conceber o Estado, bem como estimula o fortalecimento da extrema direita</w:t>
      </w:r>
      <w:r w:rsidR="00224813" w:rsidRPr="00274D6B">
        <w:rPr>
          <w:rFonts w:ascii="Times New Roman" w:eastAsia="Calibri" w:hAnsi="Times New Roman" w:cs="Times New Roman"/>
          <w:sz w:val="24"/>
          <w:szCs w:val="24"/>
        </w:rPr>
        <w:t xml:space="preserve"> e o desejo de um novo estado de direito que limite a democracia liberal</w:t>
      </w:r>
      <w:r w:rsidR="00F02AEC" w:rsidRPr="00274D6B">
        <w:rPr>
          <w:rFonts w:ascii="Times New Roman" w:eastAsia="Calibri" w:hAnsi="Times New Roman" w:cs="Times New Roman"/>
          <w:sz w:val="24"/>
          <w:szCs w:val="24"/>
        </w:rPr>
        <w:t xml:space="preserve"> que passa </w:t>
      </w:r>
      <w:r w:rsidR="009F02A9" w:rsidRPr="00274D6B">
        <w:rPr>
          <w:rFonts w:ascii="Times New Roman" w:eastAsia="Calibri" w:hAnsi="Times New Roman" w:cs="Times New Roman"/>
          <w:sz w:val="24"/>
          <w:szCs w:val="24"/>
        </w:rPr>
        <w:t xml:space="preserve">a </w:t>
      </w:r>
      <w:r w:rsidR="00F02AEC" w:rsidRPr="00274D6B">
        <w:rPr>
          <w:rFonts w:ascii="Times New Roman" w:eastAsia="Calibri" w:hAnsi="Times New Roman" w:cs="Times New Roman"/>
          <w:sz w:val="24"/>
          <w:szCs w:val="24"/>
        </w:rPr>
        <w:t>ser responsabilizada pelos problemas existentes.</w:t>
      </w:r>
    </w:p>
    <w:p w14:paraId="16DA2968" w14:textId="47A3DCAA" w:rsidR="0098646A" w:rsidRPr="00274D6B" w:rsidRDefault="00AD1A6F"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Como consequência, ataca-se </w:t>
      </w:r>
      <w:r w:rsidR="00224813" w:rsidRPr="00274D6B">
        <w:rPr>
          <w:rFonts w:ascii="Times New Roman" w:eastAsia="Calibri" w:hAnsi="Times New Roman" w:cs="Times New Roman"/>
          <w:sz w:val="24"/>
          <w:szCs w:val="24"/>
        </w:rPr>
        <w:t>a ideia de um</w:t>
      </w:r>
      <w:r w:rsidR="0098646A" w:rsidRPr="00274D6B">
        <w:rPr>
          <w:rFonts w:ascii="Times New Roman" w:eastAsia="Calibri" w:hAnsi="Times New Roman" w:cs="Times New Roman"/>
          <w:sz w:val="24"/>
          <w:szCs w:val="24"/>
        </w:rPr>
        <w:t xml:space="preserve"> Estado</w:t>
      </w:r>
      <w:r w:rsidRPr="00274D6B">
        <w:rPr>
          <w:rFonts w:ascii="Times New Roman" w:eastAsia="Calibri" w:hAnsi="Times New Roman" w:cs="Times New Roman"/>
          <w:sz w:val="24"/>
          <w:szCs w:val="24"/>
        </w:rPr>
        <w:t xml:space="preserve"> inclusivo</w:t>
      </w:r>
      <w:r w:rsidR="0098646A" w:rsidRPr="00274D6B">
        <w:rPr>
          <w:rFonts w:ascii="Times New Roman" w:eastAsia="Calibri" w:hAnsi="Times New Roman" w:cs="Times New Roman"/>
          <w:sz w:val="24"/>
          <w:szCs w:val="24"/>
        </w:rPr>
        <w:t>, o qual, pelo menos até recentemente, era chamado periodicamente a intervir para prover alguma compensação à permanente exploração a que os trabalhadores são submetidos, criando políticas inclusivas.</w:t>
      </w:r>
    </w:p>
    <w:p w14:paraId="4A73323A" w14:textId="77777777" w:rsidR="0098646A" w:rsidRPr="00274D6B" w:rsidRDefault="0098646A"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Tratava-se de aliviar as tensões sociais. No entanto, mesmo o pouco que se fez nestes momentos, acabou por levar a um aumento dos custos fiscais decorrentes desta estratégia, agravado pelo baixo desempenho do capital global.</w:t>
      </w:r>
    </w:p>
    <w:p w14:paraId="1430EF7D" w14:textId="40EB08DF" w:rsidR="007065E4" w:rsidRDefault="003A26DA" w:rsidP="0098646A">
      <w:pPr>
        <w:jc w:val="both"/>
        <w:rPr>
          <w:rFonts w:ascii="Times New Roman" w:eastAsia="Calibri" w:hAnsi="Times New Roman" w:cs="Times New Roman"/>
          <w:sz w:val="24"/>
          <w:szCs w:val="24"/>
        </w:rPr>
      </w:pPr>
      <w:r>
        <w:rPr>
          <w:rFonts w:ascii="Times New Roman" w:eastAsia="Calibri" w:hAnsi="Times New Roman" w:cs="Times New Roman"/>
          <w:sz w:val="24"/>
          <w:szCs w:val="24"/>
        </w:rPr>
        <w:t>Como aponta Wallerstein, a</w:t>
      </w:r>
      <w:r w:rsidR="0098646A" w:rsidRPr="00274D6B">
        <w:rPr>
          <w:rFonts w:ascii="Times New Roman" w:eastAsia="Calibri" w:hAnsi="Times New Roman" w:cs="Times New Roman"/>
          <w:sz w:val="24"/>
          <w:szCs w:val="24"/>
        </w:rPr>
        <w:t>s ações da social-democracia destinadas a incluir mais gente, criaram mais contradição: uma maior inclusão aumentava o tamanho do Estado e exigia mais impostos, derrubando a competitividade e os lucros. O inverso, a não inclusão, diminuía o Estado, reduzia impostos, permitia atender às demandas capitalistas, mas gerava mais conflito social</w:t>
      </w:r>
      <w:r w:rsidR="007065E4">
        <w:rPr>
          <w:rFonts w:ascii="Times New Roman" w:eastAsia="Calibri" w:hAnsi="Times New Roman" w:cs="Times New Roman"/>
          <w:sz w:val="24"/>
          <w:szCs w:val="24"/>
        </w:rPr>
        <w:t>.</w:t>
      </w:r>
    </w:p>
    <w:p w14:paraId="753C84E5" w14:textId="34642F04" w:rsidR="0098646A" w:rsidRPr="00274D6B" w:rsidRDefault="005E02D4" w:rsidP="0098646A">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Tudo isso </w:t>
      </w:r>
      <w:r w:rsidR="0098646A" w:rsidRPr="00274D6B">
        <w:rPr>
          <w:rFonts w:ascii="Times New Roman" w:eastAsia="Calibri" w:hAnsi="Times New Roman" w:cs="Times New Roman"/>
          <w:sz w:val="24"/>
          <w:szCs w:val="24"/>
        </w:rPr>
        <w:t>em um quadro em que o capitalismo precarizava constantemente a força de trabalho a cada inovação tecnológica que introduzia para postergar suas crises.</w:t>
      </w:r>
      <w:r>
        <w:rPr>
          <w:rFonts w:ascii="Times New Roman" w:eastAsia="Calibri" w:hAnsi="Times New Roman" w:cs="Times New Roman"/>
          <w:sz w:val="24"/>
          <w:szCs w:val="24"/>
        </w:rPr>
        <w:t xml:space="preserve"> </w:t>
      </w:r>
      <w:r w:rsidR="0098646A" w:rsidRPr="00274D6B">
        <w:rPr>
          <w:rFonts w:ascii="Times New Roman" w:eastAsia="Calibri" w:hAnsi="Times New Roman" w:cs="Times New Roman"/>
          <w:sz w:val="24"/>
          <w:szCs w:val="24"/>
        </w:rPr>
        <w:t>Vender mais barato e ampliar mercados em meio à crise, implicou em externalização de custos, desoneração do capital e diminuição de impostos, desregulamentação dos mercados globais, o que é incompatível com financiar a inclusão.</w:t>
      </w:r>
    </w:p>
    <w:p w14:paraId="10845EC5" w14:textId="09BB2FCF" w:rsidR="0098646A" w:rsidRPr="00274D6B" w:rsidRDefault="00A05A8D"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Este</w:t>
      </w:r>
      <w:r w:rsidR="00F02AEC" w:rsidRPr="00274D6B">
        <w:rPr>
          <w:rFonts w:ascii="Times New Roman" w:eastAsia="Calibri" w:hAnsi="Times New Roman" w:cs="Times New Roman"/>
          <w:sz w:val="24"/>
          <w:szCs w:val="24"/>
        </w:rPr>
        <w:t xml:space="preserve"> cenário rapidamente apresentado </w:t>
      </w:r>
      <w:r w:rsidRPr="00274D6B">
        <w:rPr>
          <w:rFonts w:ascii="Times New Roman" w:eastAsia="Calibri" w:hAnsi="Times New Roman" w:cs="Times New Roman"/>
          <w:sz w:val="24"/>
          <w:szCs w:val="24"/>
        </w:rPr>
        <w:t xml:space="preserve">não estaria minimamente completo se não incluíssemos </w:t>
      </w:r>
      <w:r w:rsidR="0098646A" w:rsidRPr="00274D6B">
        <w:rPr>
          <w:rFonts w:ascii="Times New Roman" w:eastAsia="Calibri" w:hAnsi="Times New Roman" w:cs="Times New Roman"/>
          <w:sz w:val="24"/>
          <w:szCs w:val="24"/>
        </w:rPr>
        <w:t xml:space="preserve">os danos que o capital faz à ecologia global pelo processo de acumulação ilimitado e pela externalização crescente do custo ambiental. Aqui, nosso tempo acabou e as ações necessárias são </w:t>
      </w:r>
      <w:r w:rsidRPr="00274D6B">
        <w:rPr>
          <w:rFonts w:ascii="Times New Roman" w:eastAsia="Calibri" w:hAnsi="Times New Roman" w:cs="Times New Roman"/>
          <w:sz w:val="24"/>
          <w:szCs w:val="24"/>
        </w:rPr>
        <w:t>imediatas</w:t>
      </w:r>
      <w:r w:rsidR="0098646A" w:rsidRPr="00274D6B">
        <w:rPr>
          <w:rFonts w:ascii="Times New Roman" w:eastAsia="Calibri" w:hAnsi="Times New Roman" w:cs="Times New Roman"/>
          <w:sz w:val="24"/>
          <w:szCs w:val="24"/>
        </w:rPr>
        <w:t xml:space="preserve">. </w:t>
      </w:r>
      <w:r w:rsidR="00CA5BD0" w:rsidRPr="00274D6B">
        <w:rPr>
          <w:rFonts w:ascii="Times New Roman" w:eastAsia="Calibri" w:hAnsi="Times New Roman" w:cs="Times New Roman"/>
          <w:sz w:val="24"/>
          <w:szCs w:val="24"/>
        </w:rPr>
        <w:t>Na</w:t>
      </w:r>
      <w:r w:rsidR="0098646A" w:rsidRPr="00274D6B">
        <w:rPr>
          <w:rFonts w:ascii="Times New Roman" w:eastAsia="Calibri" w:hAnsi="Times New Roman" w:cs="Times New Roman"/>
          <w:sz w:val="24"/>
          <w:szCs w:val="24"/>
        </w:rPr>
        <w:t xml:space="preserve"> medida que a acumulação</w:t>
      </w:r>
      <w:r w:rsidR="00CA5BD0" w:rsidRPr="00274D6B">
        <w:rPr>
          <w:rFonts w:ascii="Times New Roman" w:eastAsia="Calibri" w:hAnsi="Times New Roman" w:cs="Times New Roman"/>
          <w:sz w:val="24"/>
          <w:szCs w:val="24"/>
        </w:rPr>
        <w:t xml:space="preserve"> não tem fim</w:t>
      </w:r>
      <w:r w:rsidR="0098646A" w:rsidRPr="00274D6B">
        <w:rPr>
          <w:rFonts w:ascii="Times New Roman" w:eastAsia="Calibri" w:hAnsi="Times New Roman" w:cs="Times New Roman"/>
          <w:sz w:val="24"/>
          <w:szCs w:val="24"/>
        </w:rPr>
        <w:t xml:space="preserve">, </w:t>
      </w:r>
      <w:r w:rsidR="0051478F" w:rsidRPr="00274D6B">
        <w:rPr>
          <w:rFonts w:ascii="Times New Roman" w:eastAsia="Calibri" w:hAnsi="Times New Roman" w:cs="Times New Roman"/>
          <w:sz w:val="24"/>
          <w:szCs w:val="24"/>
        </w:rPr>
        <w:t>cresce o</w:t>
      </w:r>
      <w:r w:rsidR="0098646A" w:rsidRPr="00274D6B">
        <w:rPr>
          <w:rFonts w:ascii="Times New Roman" w:eastAsia="Calibri" w:hAnsi="Times New Roman" w:cs="Times New Roman"/>
          <w:sz w:val="24"/>
          <w:szCs w:val="24"/>
        </w:rPr>
        <w:t xml:space="preserve"> garimpo de matérias primas, a mineração, a extenuação da terra por fertilizantes, o desmatamento, entre outras agressões sistemáticas à natureza que assistimos todos os dias.</w:t>
      </w:r>
    </w:p>
    <w:p w14:paraId="75FF3024" w14:textId="29D17758" w:rsidR="00B42672" w:rsidRPr="00274D6B" w:rsidRDefault="00A05A8D"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Estas são </w:t>
      </w:r>
      <w:r w:rsidR="00B77F71">
        <w:rPr>
          <w:rFonts w:ascii="Times New Roman" w:eastAsia="Calibri" w:hAnsi="Times New Roman" w:cs="Times New Roman"/>
          <w:sz w:val="24"/>
          <w:szCs w:val="24"/>
        </w:rPr>
        <w:t>algumas das</w:t>
      </w:r>
      <w:r w:rsidR="00CA5BD0" w:rsidRPr="00274D6B">
        <w:rPr>
          <w:rFonts w:ascii="Times New Roman" w:eastAsia="Calibri" w:hAnsi="Times New Roman" w:cs="Times New Roman"/>
          <w:sz w:val="24"/>
          <w:szCs w:val="24"/>
        </w:rPr>
        <w:t xml:space="preserve"> motivações</w:t>
      </w:r>
      <w:r w:rsidRPr="00274D6B">
        <w:rPr>
          <w:rFonts w:ascii="Times New Roman" w:eastAsia="Calibri" w:hAnsi="Times New Roman" w:cs="Times New Roman"/>
          <w:sz w:val="24"/>
          <w:szCs w:val="24"/>
        </w:rPr>
        <w:t xml:space="preserve"> pelas quais</w:t>
      </w:r>
      <w:r w:rsidR="00CA5BD0" w:rsidRPr="00274D6B">
        <w:rPr>
          <w:rFonts w:ascii="Times New Roman" w:eastAsia="Calibri" w:hAnsi="Times New Roman" w:cs="Times New Roman"/>
          <w:sz w:val="24"/>
          <w:szCs w:val="24"/>
        </w:rPr>
        <w:t>, hoje,</w:t>
      </w:r>
      <w:r w:rsidRPr="00274D6B">
        <w:rPr>
          <w:rFonts w:ascii="Times New Roman" w:eastAsia="Calibri" w:hAnsi="Times New Roman" w:cs="Times New Roman"/>
          <w:sz w:val="24"/>
          <w:szCs w:val="24"/>
        </w:rPr>
        <w:t xml:space="preserve"> uma coalisão </w:t>
      </w:r>
      <w:r w:rsidR="00826A24">
        <w:rPr>
          <w:rFonts w:ascii="Times New Roman" w:eastAsia="Calibri" w:hAnsi="Times New Roman" w:cs="Times New Roman"/>
          <w:sz w:val="24"/>
          <w:szCs w:val="24"/>
        </w:rPr>
        <w:t xml:space="preserve">de </w:t>
      </w:r>
      <w:r w:rsidRPr="00274D6B">
        <w:rPr>
          <w:rFonts w:ascii="Times New Roman" w:eastAsia="Calibri" w:hAnsi="Times New Roman" w:cs="Times New Roman"/>
          <w:sz w:val="24"/>
          <w:szCs w:val="24"/>
        </w:rPr>
        <w:t>conservador</w:t>
      </w:r>
      <w:r w:rsidR="00826A24">
        <w:rPr>
          <w:rFonts w:ascii="Times New Roman" w:eastAsia="Calibri" w:hAnsi="Times New Roman" w:cs="Times New Roman"/>
          <w:sz w:val="24"/>
          <w:szCs w:val="24"/>
        </w:rPr>
        <w:t xml:space="preserve">es e </w:t>
      </w:r>
      <w:r w:rsidRPr="00274D6B">
        <w:rPr>
          <w:rFonts w:ascii="Times New Roman" w:eastAsia="Calibri" w:hAnsi="Times New Roman" w:cs="Times New Roman"/>
          <w:sz w:val="24"/>
          <w:szCs w:val="24"/>
        </w:rPr>
        <w:t>libera</w:t>
      </w:r>
      <w:r w:rsidR="00826A24">
        <w:rPr>
          <w:rFonts w:ascii="Times New Roman" w:eastAsia="Calibri" w:hAnsi="Times New Roman" w:cs="Times New Roman"/>
          <w:sz w:val="24"/>
          <w:szCs w:val="24"/>
        </w:rPr>
        <w:t>is – cada um com seu projeto -</w:t>
      </w:r>
      <w:r w:rsidRPr="00274D6B">
        <w:rPr>
          <w:rFonts w:ascii="Times New Roman" w:eastAsia="Calibri" w:hAnsi="Times New Roman" w:cs="Times New Roman"/>
          <w:sz w:val="24"/>
          <w:szCs w:val="24"/>
        </w:rPr>
        <w:t xml:space="preserve"> tenta implementar uma mudança no estado de direito</w:t>
      </w:r>
      <w:r w:rsidR="00310C91" w:rsidRPr="00274D6B">
        <w:rPr>
          <w:rFonts w:ascii="Times New Roman" w:eastAsia="Calibri" w:hAnsi="Times New Roman" w:cs="Times New Roman"/>
          <w:sz w:val="24"/>
          <w:szCs w:val="24"/>
        </w:rPr>
        <w:t xml:space="preserve">, </w:t>
      </w:r>
      <w:r w:rsidR="00E138FE">
        <w:rPr>
          <w:rFonts w:ascii="Times New Roman" w:eastAsia="Calibri" w:hAnsi="Times New Roman" w:cs="Times New Roman"/>
          <w:sz w:val="24"/>
          <w:szCs w:val="24"/>
        </w:rPr>
        <w:t>limitando o alcance</w:t>
      </w:r>
      <w:r w:rsidR="00686042">
        <w:rPr>
          <w:rFonts w:ascii="Times New Roman" w:eastAsia="Calibri" w:hAnsi="Times New Roman" w:cs="Times New Roman"/>
          <w:sz w:val="24"/>
          <w:szCs w:val="24"/>
        </w:rPr>
        <w:t xml:space="preserve"> da democracia liberal</w:t>
      </w:r>
      <w:r w:rsidR="00195275">
        <w:rPr>
          <w:rFonts w:ascii="Times New Roman" w:eastAsia="Calibri" w:hAnsi="Times New Roman" w:cs="Times New Roman"/>
          <w:sz w:val="24"/>
          <w:szCs w:val="24"/>
        </w:rPr>
        <w:t xml:space="preserve">, travando </w:t>
      </w:r>
      <w:r w:rsidR="009631AF" w:rsidRPr="00274D6B">
        <w:rPr>
          <w:rFonts w:ascii="Times New Roman" w:eastAsia="Calibri" w:hAnsi="Times New Roman" w:cs="Times New Roman"/>
          <w:sz w:val="24"/>
          <w:szCs w:val="24"/>
        </w:rPr>
        <w:t xml:space="preserve">instituições </w:t>
      </w:r>
      <w:r w:rsidR="008E456A">
        <w:rPr>
          <w:rFonts w:ascii="Times New Roman" w:eastAsia="Calibri" w:hAnsi="Times New Roman" w:cs="Times New Roman"/>
          <w:sz w:val="24"/>
          <w:szCs w:val="24"/>
        </w:rPr>
        <w:t xml:space="preserve">que </w:t>
      </w:r>
      <w:r w:rsidR="009631AF" w:rsidRPr="00274D6B">
        <w:rPr>
          <w:rFonts w:ascii="Times New Roman" w:eastAsia="Calibri" w:hAnsi="Times New Roman" w:cs="Times New Roman"/>
          <w:sz w:val="24"/>
          <w:szCs w:val="24"/>
        </w:rPr>
        <w:t>po</w:t>
      </w:r>
      <w:r w:rsidR="00A428C5">
        <w:rPr>
          <w:rFonts w:ascii="Times New Roman" w:eastAsia="Calibri" w:hAnsi="Times New Roman" w:cs="Times New Roman"/>
          <w:sz w:val="24"/>
          <w:szCs w:val="24"/>
        </w:rPr>
        <w:t xml:space="preserve">ssam </w:t>
      </w:r>
      <w:r w:rsidR="009631AF" w:rsidRPr="00274D6B">
        <w:rPr>
          <w:rFonts w:ascii="Times New Roman" w:eastAsia="Calibri" w:hAnsi="Times New Roman" w:cs="Times New Roman"/>
          <w:sz w:val="24"/>
          <w:szCs w:val="24"/>
        </w:rPr>
        <w:t>opor-se a tais mudanças</w:t>
      </w:r>
      <w:r w:rsidR="008E456A">
        <w:rPr>
          <w:rFonts w:ascii="Times New Roman" w:eastAsia="Calibri" w:hAnsi="Times New Roman" w:cs="Times New Roman"/>
          <w:sz w:val="24"/>
          <w:szCs w:val="24"/>
        </w:rPr>
        <w:t xml:space="preserve">, de forma </w:t>
      </w:r>
      <w:r w:rsidR="00DE19C1">
        <w:rPr>
          <w:rFonts w:ascii="Times New Roman" w:eastAsia="Calibri" w:hAnsi="Times New Roman" w:cs="Times New Roman"/>
          <w:sz w:val="24"/>
          <w:szCs w:val="24"/>
        </w:rPr>
        <w:t xml:space="preserve">a deter a tomada de consciência do </w:t>
      </w:r>
      <w:r w:rsidR="00A428C5">
        <w:rPr>
          <w:rFonts w:ascii="Times New Roman" w:eastAsia="Calibri" w:hAnsi="Times New Roman" w:cs="Times New Roman"/>
          <w:sz w:val="24"/>
          <w:szCs w:val="24"/>
        </w:rPr>
        <w:t xml:space="preserve"> </w:t>
      </w:r>
      <w:r w:rsidR="00A57D6A">
        <w:rPr>
          <w:rFonts w:ascii="Times New Roman" w:eastAsia="Calibri" w:hAnsi="Times New Roman" w:cs="Times New Roman"/>
          <w:sz w:val="24"/>
          <w:szCs w:val="24"/>
        </w:rPr>
        <w:t>esgotamento da ordem social proposta pelo capital</w:t>
      </w:r>
      <w:r w:rsidR="00310C91" w:rsidRPr="00274D6B">
        <w:rPr>
          <w:rFonts w:ascii="Times New Roman" w:eastAsia="Calibri" w:hAnsi="Times New Roman" w:cs="Times New Roman"/>
          <w:sz w:val="24"/>
          <w:szCs w:val="24"/>
        </w:rPr>
        <w:t xml:space="preserve">. </w:t>
      </w:r>
      <w:r w:rsidR="00C06C16" w:rsidRPr="00274D6B">
        <w:rPr>
          <w:rFonts w:ascii="Times New Roman" w:eastAsia="Calibri" w:hAnsi="Times New Roman" w:cs="Times New Roman"/>
          <w:sz w:val="24"/>
          <w:szCs w:val="24"/>
        </w:rPr>
        <w:t>Neste contexto, e</w:t>
      </w:r>
      <w:r w:rsidR="005F53FF" w:rsidRPr="00274D6B">
        <w:rPr>
          <w:rFonts w:ascii="Times New Roman" w:eastAsia="Calibri" w:hAnsi="Times New Roman" w:cs="Times New Roman"/>
          <w:sz w:val="24"/>
          <w:szCs w:val="24"/>
        </w:rPr>
        <w:t>m aliança com grandes empresários que a financiam, esta coalisão implementou um agressivo programa de divulgação de suas ideias através de organizações sociais, fundações privadas, institutos</w:t>
      </w:r>
      <w:r w:rsidR="00431F2C">
        <w:rPr>
          <w:rFonts w:ascii="Times New Roman" w:eastAsia="Calibri" w:hAnsi="Times New Roman" w:cs="Times New Roman"/>
          <w:sz w:val="24"/>
          <w:szCs w:val="24"/>
        </w:rPr>
        <w:t>, acadêmicos</w:t>
      </w:r>
      <w:r w:rsidR="00B72AFF">
        <w:rPr>
          <w:rStyle w:val="Refdenotaderodap"/>
          <w:rFonts w:ascii="Times New Roman" w:eastAsia="Calibri" w:hAnsi="Times New Roman" w:cs="Times New Roman"/>
          <w:sz w:val="24"/>
          <w:szCs w:val="24"/>
        </w:rPr>
        <w:footnoteReference w:id="9"/>
      </w:r>
      <w:r w:rsidR="005F53FF" w:rsidRPr="00274D6B">
        <w:rPr>
          <w:rFonts w:ascii="Times New Roman" w:eastAsia="Calibri" w:hAnsi="Times New Roman" w:cs="Times New Roman"/>
          <w:sz w:val="24"/>
          <w:szCs w:val="24"/>
        </w:rPr>
        <w:t xml:space="preserve"> e até a criação de universidades dedicadas </w:t>
      </w:r>
      <w:r w:rsidR="0051478F" w:rsidRPr="00274D6B">
        <w:rPr>
          <w:rFonts w:ascii="Times New Roman" w:eastAsia="Calibri" w:hAnsi="Times New Roman" w:cs="Times New Roman"/>
          <w:sz w:val="24"/>
          <w:szCs w:val="24"/>
        </w:rPr>
        <w:t>à</w:t>
      </w:r>
      <w:r w:rsidR="005F53FF" w:rsidRPr="00274D6B">
        <w:rPr>
          <w:rFonts w:ascii="Times New Roman" w:eastAsia="Calibri" w:hAnsi="Times New Roman" w:cs="Times New Roman"/>
          <w:sz w:val="24"/>
          <w:szCs w:val="24"/>
        </w:rPr>
        <w:t xml:space="preserve"> sua difusão. </w:t>
      </w:r>
    </w:p>
    <w:p w14:paraId="3D01B77D" w14:textId="08D63CDF" w:rsidR="00BF0C18" w:rsidRPr="00274D6B" w:rsidRDefault="00BF0C18" w:rsidP="0098646A">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E claro, </w:t>
      </w:r>
      <w:r w:rsidR="00C06C16" w:rsidRPr="00274D6B">
        <w:rPr>
          <w:rFonts w:ascii="Times New Roman" w:eastAsia="Calibri" w:hAnsi="Times New Roman" w:cs="Times New Roman"/>
          <w:sz w:val="24"/>
          <w:szCs w:val="24"/>
        </w:rPr>
        <w:t xml:space="preserve">ela </w:t>
      </w:r>
      <w:r w:rsidRPr="00274D6B">
        <w:rPr>
          <w:rFonts w:ascii="Times New Roman" w:eastAsia="Calibri" w:hAnsi="Times New Roman" w:cs="Times New Roman"/>
          <w:sz w:val="24"/>
          <w:szCs w:val="24"/>
        </w:rPr>
        <w:t>disputa a educação regular da pré-escola até a pós-graduação</w:t>
      </w:r>
      <w:r w:rsidR="00C06C16" w:rsidRPr="00274D6B">
        <w:rPr>
          <w:rFonts w:ascii="Times New Roman" w:eastAsia="Calibri" w:hAnsi="Times New Roman" w:cs="Times New Roman"/>
          <w:sz w:val="24"/>
          <w:szCs w:val="24"/>
        </w:rPr>
        <w:t xml:space="preserve">. Uma disputa que visa destruir a educação pública de responsabilidade do Estado transferindo-a para empresários e sacerdotes ou </w:t>
      </w:r>
      <w:r w:rsidR="00C06C16" w:rsidRPr="00274D6B">
        <w:rPr>
          <w:rFonts w:ascii="Times New Roman" w:eastAsia="Calibri" w:hAnsi="Times New Roman" w:cs="Times New Roman"/>
          <w:sz w:val="24"/>
          <w:szCs w:val="24"/>
        </w:rPr>
        <w:lastRenderedPageBreak/>
        <w:t>delegando-a aos próprios pais na forma de ensino domiciliar – tudo regado a dinheiro público</w:t>
      </w:r>
      <w:r w:rsidR="00816A40">
        <w:rPr>
          <w:rFonts w:ascii="Times New Roman" w:eastAsia="Calibri" w:hAnsi="Times New Roman" w:cs="Times New Roman"/>
          <w:sz w:val="24"/>
          <w:szCs w:val="24"/>
        </w:rPr>
        <w:t xml:space="preserve"> que deveria </w:t>
      </w:r>
      <w:r w:rsidR="00D472F5">
        <w:rPr>
          <w:rFonts w:ascii="Times New Roman" w:eastAsia="Calibri" w:hAnsi="Times New Roman" w:cs="Times New Roman"/>
          <w:sz w:val="24"/>
          <w:szCs w:val="24"/>
        </w:rPr>
        <w:t xml:space="preserve">estar </w:t>
      </w:r>
      <w:r w:rsidR="00816A40">
        <w:rPr>
          <w:rFonts w:ascii="Times New Roman" w:eastAsia="Calibri" w:hAnsi="Times New Roman" w:cs="Times New Roman"/>
          <w:sz w:val="24"/>
          <w:szCs w:val="24"/>
        </w:rPr>
        <w:t>financia</w:t>
      </w:r>
      <w:r w:rsidR="00D472F5">
        <w:rPr>
          <w:rFonts w:ascii="Times New Roman" w:eastAsia="Calibri" w:hAnsi="Times New Roman" w:cs="Times New Roman"/>
          <w:sz w:val="24"/>
          <w:szCs w:val="24"/>
        </w:rPr>
        <w:t>ndo</w:t>
      </w:r>
      <w:r w:rsidR="00816A40">
        <w:rPr>
          <w:rFonts w:ascii="Times New Roman" w:eastAsia="Calibri" w:hAnsi="Times New Roman" w:cs="Times New Roman"/>
          <w:sz w:val="24"/>
          <w:szCs w:val="24"/>
        </w:rPr>
        <w:t xml:space="preserve"> a escola pública</w:t>
      </w:r>
      <w:r w:rsidR="00C06C16" w:rsidRPr="00274D6B">
        <w:rPr>
          <w:rFonts w:ascii="Times New Roman" w:eastAsia="Calibri" w:hAnsi="Times New Roman" w:cs="Times New Roman"/>
          <w:sz w:val="24"/>
          <w:szCs w:val="24"/>
        </w:rPr>
        <w:t>.</w:t>
      </w:r>
      <w:r w:rsidR="009631AF" w:rsidRPr="00274D6B">
        <w:rPr>
          <w:rFonts w:ascii="Times New Roman" w:eastAsia="Calibri" w:hAnsi="Times New Roman" w:cs="Times New Roman"/>
          <w:sz w:val="24"/>
          <w:szCs w:val="24"/>
        </w:rPr>
        <w:t xml:space="preserve"> Está em jogo</w:t>
      </w:r>
      <w:r w:rsidR="006B2276">
        <w:rPr>
          <w:rFonts w:ascii="Times New Roman" w:eastAsia="Calibri" w:hAnsi="Times New Roman" w:cs="Times New Roman"/>
          <w:sz w:val="24"/>
          <w:szCs w:val="24"/>
        </w:rPr>
        <w:t xml:space="preserve">, sim, a expansão de mercado, mas igualmente está em jogo o controle ampliado da </w:t>
      </w:r>
      <w:r w:rsidR="009631AF" w:rsidRPr="00274D6B">
        <w:rPr>
          <w:rFonts w:ascii="Times New Roman" w:eastAsia="Calibri" w:hAnsi="Times New Roman" w:cs="Times New Roman"/>
          <w:sz w:val="24"/>
          <w:szCs w:val="24"/>
        </w:rPr>
        <w:t>formação da juventude.</w:t>
      </w:r>
    </w:p>
    <w:p w14:paraId="6A89A84D" w14:textId="6BCC838A" w:rsidR="00DD5620" w:rsidRPr="00274D6B" w:rsidRDefault="001E7839" w:rsidP="00A623D4">
      <w:pPr>
        <w:jc w:val="both"/>
        <w:rPr>
          <w:rFonts w:ascii="Times New Roman" w:hAnsi="Times New Roman" w:cs="Times New Roman"/>
          <w:sz w:val="24"/>
          <w:szCs w:val="24"/>
        </w:rPr>
      </w:pPr>
      <w:r w:rsidRPr="00274D6B">
        <w:rPr>
          <w:rFonts w:ascii="Times New Roman" w:hAnsi="Times New Roman" w:cs="Times New Roman"/>
          <w:sz w:val="24"/>
          <w:szCs w:val="24"/>
        </w:rPr>
        <w:t>Conservadores e neoliberais têm um projeto e o estão implementando em escala global, apesar de suas diferenças. Eles estão radicalizando suas teses</w:t>
      </w:r>
      <w:r w:rsidR="00A623D4" w:rsidRPr="00274D6B">
        <w:rPr>
          <w:rFonts w:ascii="Times New Roman" w:hAnsi="Times New Roman" w:cs="Times New Roman"/>
          <w:sz w:val="24"/>
          <w:szCs w:val="24"/>
        </w:rPr>
        <w:t xml:space="preserve"> e nos forçam a </w:t>
      </w:r>
      <w:r w:rsidR="00FF01D8" w:rsidRPr="00274D6B">
        <w:rPr>
          <w:rFonts w:ascii="Times New Roman" w:hAnsi="Times New Roman" w:cs="Times New Roman"/>
          <w:sz w:val="24"/>
          <w:szCs w:val="24"/>
        </w:rPr>
        <w:t xml:space="preserve">defender </w:t>
      </w:r>
      <w:r w:rsidR="00A623D4" w:rsidRPr="00274D6B">
        <w:rPr>
          <w:rFonts w:ascii="Times New Roman" w:hAnsi="Times New Roman" w:cs="Times New Roman"/>
          <w:sz w:val="24"/>
          <w:szCs w:val="24"/>
        </w:rPr>
        <w:t>uma democracia liberal pensada há 200 anos</w:t>
      </w:r>
      <w:r w:rsidR="00FF01D8" w:rsidRPr="00274D6B">
        <w:rPr>
          <w:rFonts w:ascii="Times New Roman" w:hAnsi="Times New Roman" w:cs="Times New Roman"/>
          <w:sz w:val="24"/>
          <w:szCs w:val="24"/>
        </w:rPr>
        <w:t xml:space="preserve"> e que não conseguiu levar a cabo suas intenções de inclusão e bem-estar para todos.</w:t>
      </w:r>
      <w:r w:rsidR="006334AF">
        <w:rPr>
          <w:rFonts w:ascii="Times New Roman" w:hAnsi="Times New Roman" w:cs="Times New Roman"/>
          <w:sz w:val="24"/>
          <w:szCs w:val="24"/>
        </w:rPr>
        <w:t xml:space="preserve"> </w:t>
      </w:r>
      <w:r w:rsidR="00FF01D8" w:rsidRPr="00274D6B">
        <w:rPr>
          <w:rFonts w:ascii="Times New Roman" w:hAnsi="Times New Roman" w:cs="Times New Roman"/>
          <w:sz w:val="24"/>
          <w:szCs w:val="24"/>
        </w:rPr>
        <w:t xml:space="preserve">Neste processo, </w:t>
      </w:r>
      <w:r w:rsidR="00452083" w:rsidRPr="00274D6B">
        <w:rPr>
          <w:rFonts w:ascii="Times New Roman" w:hAnsi="Times New Roman" w:cs="Times New Roman"/>
          <w:sz w:val="24"/>
          <w:szCs w:val="24"/>
        </w:rPr>
        <w:t>conservadores e neoliberais</w:t>
      </w:r>
      <w:r w:rsidR="00A623D4" w:rsidRPr="00274D6B">
        <w:rPr>
          <w:rFonts w:ascii="Times New Roman" w:hAnsi="Times New Roman" w:cs="Times New Roman"/>
          <w:sz w:val="24"/>
          <w:szCs w:val="24"/>
        </w:rPr>
        <w:t xml:space="preserve"> se apresentam à população como </w:t>
      </w:r>
      <w:r w:rsidR="00452083" w:rsidRPr="00274D6B">
        <w:rPr>
          <w:rFonts w:ascii="Times New Roman" w:hAnsi="Times New Roman" w:cs="Times New Roman"/>
          <w:sz w:val="24"/>
          <w:szCs w:val="24"/>
        </w:rPr>
        <w:t xml:space="preserve">se fossem </w:t>
      </w:r>
      <w:r w:rsidR="00562D6E">
        <w:rPr>
          <w:rFonts w:ascii="Times New Roman" w:hAnsi="Times New Roman" w:cs="Times New Roman"/>
          <w:sz w:val="24"/>
          <w:szCs w:val="24"/>
        </w:rPr>
        <w:t>“</w:t>
      </w:r>
      <w:r w:rsidR="00A623D4" w:rsidRPr="00274D6B">
        <w:rPr>
          <w:rFonts w:ascii="Times New Roman" w:hAnsi="Times New Roman" w:cs="Times New Roman"/>
          <w:sz w:val="24"/>
          <w:szCs w:val="24"/>
        </w:rPr>
        <w:t>revolucionários</w:t>
      </w:r>
      <w:r w:rsidR="00562D6E">
        <w:rPr>
          <w:rFonts w:ascii="Times New Roman" w:hAnsi="Times New Roman" w:cs="Times New Roman"/>
          <w:sz w:val="24"/>
          <w:szCs w:val="24"/>
        </w:rPr>
        <w:t>”</w:t>
      </w:r>
      <w:r w:rsidR="00A623D4" w:rsidRPr="00274D6B">
        <w:rPr>
          <w:rFonts w:ascii="Times New Roman" w:hAnsi="Times New Roman" w:cs="Times New Roman"/>
          <w:sz w:val="24"/>
          <w:szCs w:val="24"/>
        </w:rPr>
        <w:t xml:space="preserve"> </w:t>
      </w:r>
      <w:r w:rsidR="00FF01D8" w:rsidRPr="00274D6B">
        <w:rPr>
          <w:rFonts w:ascii="Times New Roman" w:hAnsi="Times New Roman" w:cs="Times New Roman"/>
          <w:sz w:val="24"/>
          <w:szCs w:val="24"/>
        </w:rPr>
        <w:t>culpando as instituições atua</w:t>
      </w:r>
      <w:r w:rsidR="00452083" w:rsidRPr="00274D6B">
        <w:rPr>
          <w:rFonts w:ascii="Times New Roman" w:hAnsi="Times New Roman" w:cs="Times New Roman"/>
          <w:sz w:val="24"/>
          <w:szCs w:val="24"/>
        </w:rPr>
        <w:t>is</w:t>
      </w:r>
      <w:r w:rsidR="00FF01D8" w:rsidRPr="00274D6B">
        <w:rPr>
          <w:rFonts w:ascii="Times New Roman" w:hAnsi="Times New Roman" w:cs="Times New Roman"/>
          <w:sz w:val="24"/>
          <w:szCs w:val="24"/>
        </w:rPr>
        <w:t xml:space="preserve"> pelos problemas que a população padece </w:t>
      </w:r>
      <w:r w:rsidR="00A623D4" w:rsidRPr="00274D6B">
        <w:rPr>
          <w:rFonts w:ascii="Times New Roman" w:hAnsi="Times New Roman" w:cs="Times New Roman"/>
          <w:sz w:val="24"/>
          <w:szCs w:val="24"/>
        </w:rPr>
        <w:t>e os defensores da democracia liberal passa</w:t>
      </w:r>
      <w:r w:rsidR="00FF01D8" w:rsidRPr="00274D6B">
        <w:rPr>
          <w:rFonts w:ascii="Times New Roman" w:hAnsi="Times New Roman" w:cs="Times New Roman"/>
          <w:sz w:val="24"/>
          <w:szCs w:val="24"/>
        </w:rPr>
        <w:t>ra</w:t>
      </w:r>
      <w:r w:rsidR="00A623D4" w:rsidRPr="00274D6B">
        <w:rPr>
          <w:rFonts w:ascii="Times New Roman" w:hAnsi="Times New Roman" w:cs="Times New Roman"/>
          <w:sz w:val="24"/>
          <w:szCs w:val="24"/>
        </w:rPr>
        <w:t xml:space="preserve">m a ser </w:t>
      </w:r>
      <w:r w:rsidR="00452083" w:rsidRPr="00274D6B">
        <w:rPr>
          <w:rFonts w:ascii="Times New Roman" w:hAnsi="Times New Roman" w:cs="Times New Roman"/>
          <w:sz w:val="24"/>
          <w:szCs w:val="24"/>
        </w:rPr>
        <w:t xml:space="preserve">tachados de </w:t>
      </w:r>
      <w:r w:rsidR="00A623D4" w:rsidRPr="00274D6B">
        <w:rPr>
          <w:rFonts w:ascii="Times New Roman" w:hAnsi="Times New Roman" w:cs="Times New Roman"/>
          <w:sz w:val="24"/>
          <w:szCs w:val="24"/>
        </w:rPr>
        <w:t xml:space="preserve">representantes de algo considerado </w:t>
      </w:r>
      <w:r w:rsidR="00562D6E">
        <w:rPr>
          <w:rFonts w:ascii="Times New Roman" w:hAnsi="Times New Roman" w:cs="Times New Roman"/>
          <w:sz w:val="24"/>
          <w:szCs w:val="24"/>
        </w:rPr>
        <w:t xml:space="preserve">ser </w:t>
      </w:r>
      <w:r w:rsidR="004924DF" w:rsidRPr="00274D6B">
        <w:rPr>
          <w:rFonts w:ascii="Times New Roman" w:hAnsi="Times New Roman" w:cs="Times New Roman"/>
          <w:sz w:val="24"/>
          <w:szCs w:val="24"/>
        </w:rPr>
        <w:t xml:space="preserve">a fonte dos </w:t>
      </w:r>
      <w:r w:rsidR="00452083" w:rsidRPr="00274D6B">
        <w:rPr>
          <w:rFonts w:ascii="Times New Roman" w:hAnsi="Times New Roman" w:cs="Times New Roman"/>
          <w:sz w:val="24"/>
          <w:szCs w:val="24"/>
        </w:rPr>
        <w:t>problemas</w:t>
      </w:r>
      <w:r w:rsidR="004924DF" w:rsidRPr="00274D6B">
        <w:rPr>
          <w:rFonts w:ascii="Times New Roman" w:hAnsi="Times New Roman" w:cs="Times New Roman"/>
          <w:sz w:val="24"/>
          <w:szCs w:val="24"/>
        </w:rPr>
        <w:t xml:space="preserve"> sociais</w:t>
      </w:r>
      <w:r w:rsidR="00A623D4" w:rsidRPr="00274D6B">
        <w:rPr>
          <w:rFonts w:ascii="Times New Roman" w:hAnsi="Times New Roman" w:cs="Times New Roman"/>
          <w:sz w:val="24"/>
          <w:szCs w:val="24"/>
        </w:rPr>
        <w:t>.</w:t>
      </w:r>
    </w:p>
    <w:p w14:paraId="3327C3D2" w14:textId="27BA32F3" w:rsidR="00A623D4" w:rsidRPr="00274D6B" w:rsidRDefault="00F9255E" w:rsidP="00A623D4">
      <w:pPr>
        <w:jc w:val="both"/>
        <w:rPr>
          <w:rFonts w:ascii="Times New Roman" w:hAnsi="Times New Roman" w:cs="Times New Roman"/>
          <w:sz w:val="24"/>
          <w:szCs w:val="24"/>
        </w:rPr>
      </w:pPr>
      <w:r w:rsidRPr="00274D6B">
        <w:rPr>
          <w:rFonts w:ascii="Times New Roman" w:hAnsi="Times New Roman" w:cs="Times New Roman"/>
          <w:sz w:val="24"/>
          <w:szCs w:val="24"/>
        </w:rPr>
        <w:t>Como romper esta armadilha? Esta luta exige</w:t>
      </w:r>
      <w:r w:rsidR="00675E61">
        <w:rPr>
          <w:rFonts w:ascii="Times New Roman" w:hAnsi="Times New Roman" w:cs="Times New Roman"/>
          <w:sz w:val="24"/>
          <w:szCs w:val="24"/>
        </w:rPr>
        <w:t>, como aponta Wallerstein</w:t>
      </w:r>
      <w:r w:rsidR="00E769B2">
        <w:rPr>
          <w:rStyle w:val="Refdenotaderodap"/>
          <w:rFonts w:ascii="Times New Roman" w:hAnsi="Times New Roman" w:cs="Times New Roman"/>
          <w:sz w:val="24"/>
          <w:szCs w:val="24"/>
        </w:rPr>
        <w:footnoteReference w:id="10"/>
      </w:r>
      <w:r w:rsidR="00675E61">
        <w:rPr>
          <w:rFonts w:ascii="Times New Roman" w:hAnsi="Times New Roman" w:cs="Times New Roman"/>
          <w:sz w:val="24"/>
          <w:szCs w:val="24"/>
        </w:rPr>
        <w:t>,</w:t>
      </w:r>
      <w:r w:rsidRPr="00274D6B">
        <w:rPr>
          <w:rFonts w:ascii="Times New Roman" w:hAnsi="Times New Roman" w:cs="Times New Roman"/>
          <w:sz w:val="24"/>
          <w:szCs w:val="24"/>
        </w:rPr>
        <w:t xml:space="preserve"> um projeto</w:t>
      </w:r>
      <w:r w:rsidR="005454CB">
        <w:rPr>
          <w:rFonts w:ascii="Times New Roman" w:hAnsi="Times New Roman" w:cs="Times New Roman"/>
          <w:sz w:val="24"/>
          <w:szCs w:val="24"/>
        </w:rPr>
        <w:t xml:space="preserve"> </w:t>
      </w:r>
      <w:r w:rsidR="009930A6">
        <w:rPr>
          <w:rFonts w:ascii="Times New Roman" w:hAnsi="Times New Roman" w:cs="Times New Roman"/>
          <w:sz w:val="24"/>
          <w:szCs w:val="24"/>
        </w:rPr>
        <w:t>de sociedade</w:t>
      </w:r>
      <w:r w:rsidR="00025E93">
        <w:rPr>
          <w:rFonts w:ascii="Times New Roman" w:hAnsi="Times New Roman" w:cs="Times New Roman"/>
          <w:sz w:val="24"/>
          <w:szCs w:val="24"/>
        </w:rPr>
        <w:t xml:space="preserve"> comprometido com </w:t>
      </w:r>
      <w:r w:rsidR="003A3A82">
        <w:rPr>
          <w:rFonts w:ascii="Times New Roman" w:hAnsi="Times New Roman" w:cs="Times New Roman"/>
          <w:sz w:val="24"/>
          <w:szCs w:val="24"/>
        </w:rPr>
        <w:t>a radicalização da igualdade e da democracia,</w:t>
      </w:r>
      <w:r w:rsidRPr="00274D6B">
        <w:rPr>
          <w:rFonts w:ascii="Times New Roman" w:hAnsi="Times New Roman" w:cs="Times New Roman"/>
          <w:sz w:val="24"/>
          <w:szCs w:val="24"/>
        </w:rPr>
        <w:t xml:space="preserve"> que se contraponha à radicalização </w:t>
      </w:r>
      <w:r w:rsidR="00A84E51">
        <w:rPr>
          <w:rFonts w:ascii="Times New Roman" w:hAnsi="Times New Roman" w:cs="Times New Roman"/>
          <w:sz w:val="24"/>
          <w:szCs w:val="24"/>
        </w:rPr>
        <w:t xml:space="preserve">excludente </w:t>
      </w:r>
      <w:r w:rsidRPr="00274D6B">
        <w:rPr>
          <w:rFonts w:ascii="Times New Roman" w:hAnsi="Times New Roman" w:cs="Times New Roman"/>
          <w:sz w:val="24"/>
          <w:szCs w:val="24"/>
        </w:rPr>
        <w:t>das</w:t>
      </w:r>
      <w:r w:rsidR="00357832" w:rsidRPr="00274D6B">
        <w:rPr>
          <w:rFonts w:ascii="Times New Roman" w:hAnsi="Times New Roman" w:cs="Times New Roman"/>
          <w:sz w:val="24"/>
          <w:szCs w:val="24"/>
        </w:rPr>
        <w:t xml:space="preserve"> teses </w:t>
      </w:r>
      <w:r w:rsidR="00095DEF" w:rsidRPr="00274D6B">
        <w:rPr>
          <w:rFonts w:ascii="Times New Roman" w:hAnsi="Times New Roman" w:cs="Times New Roman"/>
          <w:sz w:val="24"/>
          <w:szCs w:val="24"/>
        </w:rPr>
        <w:t xml:space="preserve">dos conservadores e liberais que </w:t>
      </w:r>
      <w:r w:rsidR="004A3080">
        <w:rPr>
          <w:rFonts w:ascii="Times New Roman" w:hAnsi="Times New Roman" w:cs="Times New Roman"/>
          <w:sz w:val="24"/>
          <w:szCs w:val="24"/>
        </w:rPr>
        <w:t>pretendem</w:t>
      </w:r>
      <w:r w:rsidR="00095DEF" w:rsidRPr="00274D6B">
        <w:rPr>
          <w:rFonts w:ascii="Times New Roman" w:hAnsi="Times New Roman" w:cs="Times New Roman"/>
          <w:sz w:val="24"/>
          <w:szCs w:val="24"/>
        </w:rPr>
        <w:t xml:space="preserve"> uma </w:t>
      </w:r>
      <w:r w:rsidR="008A6712">
        <w:rPr>
          <w:rFonts w:ascii="Times New Roman" w:hAnsi="Times New Roman" w:cs="Times New Roman"/>
          <w:sz w:val="24"/>
          <w:szCs w:val="24"/>
        </w:rPr>
        <w:t>perpet</w:t>
      </w:r>
      <w:r w:rsidR="000C568A">
        <w:rPr>
          <w:rFonts w:ascii="Times New Roman" w:hAnsi="Times New Roman" w:cs="Times New Roman"/>
          <w:sz w:val="24"/>
          <w:szCs w:val="24"/>
        </w:rPr>
        <w:t xml:space="preserve">uação </w:t>
      </w:r>
      <w:r w:rsidR="00095DEF" w:rsidRPr="00274D6B">
        <w:rPr>
          <w:rFonts w:ascii="Times New Roman" w:hAnsi="Times New Roman" w:cs="Times New Roman"/>
          <w:sz w:val="24"/>
          <w:szCs w:val="24"/>
        </w:rPr>
        <w:t>do sistema do lucro baseado na lógica do capital</w:t>
      </w:r>
      <w:r w:rsidR="007168D6" w:rsidRPr="00274D6B">
        <w:rPr>
          <w:rFonts w:ascii="Times New Roman" w:hAnsi="Times New Roman" w:cs="Times New Roman"/>
          <w:sz w:val="24"/>
          <w:szCs w:val="24"/>
        </w:rPr>
        <w:t xml:space="preserve">, fonte real dos nossos problemas. </w:t>
      </w:r>
      <w:r w:rsidR="0073420D" w:rsidRPr="0073420D">
        <w:rPr>
          <w:rFonts w:ascii="Times New Roman" w:hAnsi="Times New Roman" w:cs="Times New Roman"/>
          <w:sz w:val="24"/>
          <w:szCs w:val="24"/>
        </w:rPr>
        <w:t>O moderno é o capital e suas crises, o pós-moderno é a superação do capital.</w:t>
      </w:r>
    </w:p>
    <w:p w14:paraId="5487B031" w14:textId="77BA7269" w:rsidR="002B5B35" w:rsidRPr="00274D6B" w:rsidRDefault="007168D6" w:rsidP="00A623D4">
      <w:pPr>
        <w:jc w:val="both"/>
        <w:rPr>
          <w:rFonts w:ascii="Times New Roman" w:hAnsi="Times New Roman" w:cs="Times New Roman"/>
          <w:sz w:val="24"/>
          <w:szCs w:val="24"/>
        </w:rPr>
      </w:pPr>
      <w:r w:rsidRPr="00274D6B">
        <w:rPr>
          <w:rFonts w:ascii="Times New Roman" w:hAnsi="Times New Roman" w:cs="Times New Roman"/>
          <w:sz w:val="24"/>
          <w:szCs w:val="24"/>
        </w:rPr>
        <w:t>Isto significa que juntamente com defender a democracia liberal como um patamar mínimo de democracia e bem-estar</w:t>
      </w:r>
      <w:r w:rsidR="00452083" w:rsidRPr="00274D6B">
        <w:rPr>
          <w:rFonts w:ascii="Times New Roman" w:hAnsi="Times New Roman" w:cs="Times New Roman"/>
          <w:sz w:val="24"/>
          <w:szCs w:val="24"/>
        </w:rPr>
        <w:t>,</w:t>
      </w:r>
      <w:r w:rsidRPr="00274D6B">
        <w:rPr>
          <w:rFonts w:ascii="Times New Roman" w:hAnsi="Times New Roman" w:cs="Times New Roman"/>
          <w:sz w:val="24"/>
          <w:szCs w:val="24"/>
        </w:rPr>
        <w:t xml:space="preserve"> porque se</w:t>
      </w:r>
      <w:r w:rsidR="00452083" w:rsidRPr="00274D6B">
        <w:rPr>
          <w:rFonts w:ascii="Times New Roman" w:hAnsi="Times New Roman" w:cs="Times New Roman"/>
          <w:sz w:val="24"/>
          <w:szCs w:val="24"/>
        </w:rPr>
        <w:t xml:space="preserve"> for</w:t>
      </w:r>
      <w:r w:rsidRPr="00274D6B">
        <w:rPr>
          <w:rFonts w:ascii="Times New Roman" w:hAnsi="Times New Roman" w:cs="Times New Roman"/>
          <w:sz w:val="24"/>
          <w:szCs w:val="24"/>
        </w:rPr>
        <w:t xml:space="preserve"> menos</w:t>
      </w:r>
      <w:r w:rsidR="00452083" w:rsidRPr="00274D6B">
        <w:rPr>
          <w:rFonts w:ascii="Times New Roman" w:hAnsi="Times New Roman" w:cs="Times New Roman"/>
          <w:sz w:val="24"/>
          <w:szCs w:val="24"/>
        </w:rPr>
        <w:t xml:space="preserve"> que isso</w:t>
      </w:r>
      <w:r w:rsidRPr="00274D6B">
        <w:rPr>
          <w:rFonts w:ascii="Times New Roman" w:hAnsi="Times New Roman" w:cs="Times New Roman"/>
          <w:sz w:val="24"/>
          <w:szCs w:val="24"/>
        </w:rPr>
        <w:t xml:space="preserve"> entramos no campo da barbárie, devemos igualmente declará-la insuficiente para os propósitos de</w:t>
      </w:r>
      <w:r w:rsidR="00140EB8">
        <w:rPr>
          <w:rFonts w:ascii="Times New Roman" w:hAnsi="Times New Roman" w:cs="Times New Roman"/>
          <w:sz w:val="24"/>
          <w:szCs w:val="24"/>
        </w:rPr>
        <w:t xml:space="preserve"> uma</w:t>
      </w:r>
      <w:r w:rsidRPr="00274D6B">
        <w:rPr>
          <w:rFonts w:ascii="Times New Roman" w:hAnsi="Times New Roman" w:cs="Times New Roman"/>
          <w:sz w:val="24"/>
          <w:szCs w:val="24"/>
        </w:rPr>
        <w:t xml:space="preserve"> humanização coletiva</w:t>
      </w:r>
      <w:r w:rsidR="00153595">
        <w:rPr>
          <w:rFonts w:ascii="Times New Roman" w:hAnsi="Times New Roman" w:cs="Times New Roman"/>
          <w:sz w:val="24"/>
          <w:szCs w:val="24"/>
        </w:rPr>
        <w:t xml:space="preserve"> radical</w:t>
      </w:r>
      <w:r w:rsidRPr="00274D6B">
        <w:rPr>
          <w:rFonts w:ascii="Times New Roman" w:hAnsi="Times New Roman" w:cs="Times New Roman"/>
          <w:sz w:val="24"/>
          <w:szCs w:val="24"/>
        </w:rPr>
        <w:t xml:space="preserve">: necessária, sim, mas insuficiente. </w:t>
      </w:r>
    </w:p>
    <w:p w14:paraId="3DF1DBB8" w14:textId="77777777" w:rsidR="007F5AF8" w:rsidRDefault="00250A43" w:rsidP="00A623D4">
      <w:pPr>
        <w:jc w:val="both"/>
        <w:rPr>
          <w:rFonts w:ascii="Times New Roman" w:hAnsi="Times New Roman" w:cs="Times New Roman"/>
          <w:sz w:val="24"/>
          <w:szCs w:val="24"/>
        </w:rPr>
      </w:pPr>
      <w:r w:rsidRPr="00274D6B">
        <w:rPr>
          <w:rFonts w:ascii="Times New Roman" w:hAnsi="Times New Roman" w:cs="Times New Roman"/>
          <w:sz w:val="24"/>
          <w:szCs w:val="24"/>
        </w:rPr>
        <w:t>Mas qual a relação desta análise com a questão da formação dos profissionais da educação, afinal o nosso tema?</w:t>
      </w:r>
      <w:r w:rsidR="00EE12E5" w:rsidRPr="00274D6B">
        <w:rPr>
          <w:rFonts w:ascii="Times New Roman" w:hAnsi="Times New Roman" w:cs="Times New Roman"/>
          <w:sz w:val="24"/>
          <w:szCs w:val="24"/>
        </w:rPr>
        <w:t xml:space="preserve"> Se taticamente a democracia liberal nos interessa, estrategicamente precisamos pensar além e pautarmos a luta nos dois planos. Isso exige projetos concretos de superação do capital.</w:t>
      </w:r>
      <w:r w:rsidR="00A31135">
        <w:rPr>
          <w:rStyle w:val="Refdenotaderodap"/>
          <w:rFonts w:ascii="Times New Roman" w:hAnsi="Times New Roman" w:cs="Times New Roman"/>
          <w:sz w:val="24"/>
          <w:szCs w:val="24"/>
        </w:rPr>
        <w:footnoteReference w:id="11"/>
      </w:r>
      <w:r w:rsidR="00C34398">
        <w:rPr>
          <w:rFonts w:ascii="Times New Roman" w:hAnsi="Times New Roman" w:cs="Times New Roman"/>
          <w:sz w:val="24"/>
          <w:szCs w:val="24"/>
        </w:rPr>
        <w:t xml:space="preserve"> </w:t>
      </w:r>
    </w:p>
    <w:p w14:paraId="79117DC3" w14:textId="23E8BAF1" w:rsidR="009C4731" w:rsidRPr="00274D6B" w:rsidRDefault="00250A43" w:rsidP="00A623D4">
      <w:pPr>
        <w:jc w:val="both"/>
        <w:rPr>
          <w:rFonts w:ascii="Times New Roman" w:hAnsi="Times New Roman" w:cs="Times New Roman"/>
          <w:sz w:val="24"/>
          <w:szCs w:val="24"/>
        </w:rPr>
      </w:pPr>
      <w:r w:rsidRPr="00274D6B">
        <w:rPr>
          <w:rFonts w:ascii="Times New Roman" w:hAnsi="Times New Roman" w:cs="Times New Roman"/>
          <w:sz w:val="24"/>
          <w:szCs w:val="24"/>
        </w:rPr>
        <w:t>As escolas, queiram</w:t>
      </w:r>
      <w:r w:rsidR="00D74145">
        <w:rPr>
          <w:rFonts w:ascii="Times New Roman" w:hAnsi="Times New Roman" w:cs="Times New Roman"/>
          <w:sz w:val="24"/>
          <w:szCs w:val="24"/>
        </w:rPr>
        <w:t>os</w:t>
      </w:r>
      <w:r w:rsidRPr="00274D6B">
        <w:rPr>
          <w:rFonts w:ascii="Times New Roman" w:hAnsi="Times New Roman" w:cs="Times New Roman"/>
          <w:sz w:val="24"/>
          <w:szCs w:val="24"/>
        </w:rPr>
        <w:t xml:space="preserve"> ou não, veiculam finalidades educativas. </w:t>
      </w:r>
      <w:r w:rsidR="00EE12E5" w:rsidRPr="00274D6B">
        <w:rPr>
          <w:rFonts w:ascii="Times New Roman" w:hAnsi="Times New Roman" w:cs="Times New Roman"/>
          <w:sz w:val="24"/>
          <w:szCs w:val="24"/>
        </w:rPr>
        <w:t xml:space="preserve">Estamos formando a juventude agora. </w:t>
      </w:r>
      <w:r w:rsidRPr="00274D6B">
        <w:rPr>
          <w:rFonts w:ascii="Times New Roman" w:hAnsi="Times New Roman" w:cs="Times New Roman"/>
          <w:sz w:val="24"/>
          <w:szCs w:val="24"/>
        </w:rPr>
        <w:t>Tais finalidades educativas que orientam todo o currículo</w:t>
      </w:r>
      <w:r w:rsidR="009C4731" w:rsidRPr="00274D6B">
        <w:rPr>
          <w:rFonts w:ascii="Times New Roman" w:hAnsi="Times New Roman" w:cs="Times New Roman"/>
          <w:sz w:val="24"/>
          <w:szCs w:val="24"/>
        </w:rPr>
        <w:t xml:space="preserve"> são expectativas extraídas de uma determinada forma de concebermos a sociedade que temos ou </w:t>
      </w:r>
      <w:r w:rsidR="0057701A">
        <w:rPr>
          <w:rFonts w:ascii="Times New Roman" w:hAnsi="Times New Roman" w:cs="Times New Roman"/>
          <w:sz w:val="24"/>
          <w:szCs w:val="24"/>
        </w:rPr>
        <w:t xml:space="preserve">que </w:t>
      </w:r>
      <w:r w:rsidR="009C4731" w:rsidRPr="00274D6B">
        <w:rPr>
          <w:rFonts w:ascii="Times New Roman" w:hAnsi="Times New Roman" w:cs="Times New Roman"/>
          <w:sz w:val="24"/>
          <w:szCs w:val="24"/>
        </w:rPr>
        <w:t>desejamos.</w:t>
      </w:r>
      <w:r w:rsidR="00F32165">
        <w:rPr>
          <w:rFonts w:ascii="Times New Roman" w:hAnsi="Times New Roman" w:cs="Times New Roman"/>
          <w:sz w:val="24"/>
          <w:szCs w:val="24"/>
        </w:rPr>
        <w:t xml:space="preserve"> </w:t>
      </w:r>
      <w:r w:rsidR="009C4731" w:rsidRPr="00274D6B">
        <w:rPr>
          <w:rFonts w:ascii="Times New Roman" w:hAnsi="Times New Roman" w:cs="Times New Roman"/>
          <w:sz w:val="24"/>
          <w:szCs w:val="24"/>
        </w:rPr>
        <w:t xml:space="preserve">Quando pensamos, portanto, </w:t>
      </w:r>
      <w:r w:rsidR="007802E7" w:rsidRPr="00274D6B">
        <w:rPr>
          <w:rFonts w:ascii="Times New Roman" w:hAnsi="Times New Roman" w:cs="Times New Roman"/>
          <w:sz w:val="24"/>
          <w:szCs w:val="24"/>
        </w:rPr>
        <w:t>n</w:t>
      </w:r>
      <w:r w:rsidR="009C4731" w:rsidRPr="00274D6B">
        <w:rPr>
          <w:rFonts w:ascii="Times New Roman" w:hAnsi="Times New Roman" w:cs="Times New Roman"/>
          <w:sz w:val="24"/>
          <w:szCs w:val="24"/>
        </w:rPr>
        <w:t>a formação do magistério</w:t>
      </w:r>
      <w:r w:rsidR="002C4B1A" w:rsidRPr="00274D6B">
        <w:rPr>
          <w:rFonts w:ascii="Times New Roman" w:hAnsi="Times New Roman" w:cs="Times New Roman"/>
          <w:sz w:val="24"/>
          <w:szCs w:val="24"/>
        </w:rPr>
        <w:t xml:space="preserve">, </w:t>
      </w:r>
      <w:r w:rsidR="004A38D4" w:rsidRPr="00274D6B">
        <w:rPr>
          <w:rFonts w:ascii="Times New Roman" w:hAnsi="Times New Roman" w:cs="Times New Roman"/>
          <w:sz w:val="24"/>
          <w:szCs w:val="24"/>
        </w:rPr>
        <w:t xml:space="preserve">é importante indagar, </w:t>
      </w:r>
      <w:r w:rsidR="002C4B1A" w:rsidRPr="00274D6B">
        <w:rPr>
          <w:rFonts w:ascii="Times New Roman" w:hAnsi="Times New Roman" w:cs="Times New Roman"/>
          <w:sz w:val="24"/>
          <w:szCs w:val="24"/>
        </w:rPr>
        <w:t>antes</w:t>
      </w:r>
      <w:r w:rsidR="004A38D4" w:rsidRPr="00274D6B">
        <w:rPr>
          <w:rFonts w:ascii="Times New Roman" w:hAnsi="Times New Roman" w:cs="Times New Roman"/>
          <w:sz w:val="24"/>
          <w:szCs w:val="24"/>
        </w:rPr>
        <w:t>,</w:t>
      </w:r>
      <w:r w:rsidR="002C4B1A" w:rsidRPr="00274D6B">
        <w:rPr>
          <w:rFonts w:ascii="Times New Roman" w:hAnsi="Times New Roman" w:cs="Times New Roman"/>
          <w:sz w:val="24"/>
          <w:szCs w:val="24"/>
        </w:rPr>
        <w:t xml:space="preserve"> que tipo de sociedade queremos </w:t>
      </w:r>
      <w:r w:rsidR="00214BB0" w:rsidRPr="00274D6B">
        <w:rPr>
          <w:rFonts w:ascii="Times New Roman" w:hAnsi="Times New Roman" w:cs="Times New Roman"/>
          <w:sz w:val="24"/>
          <w:szCs w:val="24"/>
        </w:rPr>
        <w:t>construir</w:t>
      </w:r>
      <w:r w:rsidR="002C4B1A" w:rsidRPr="00274D6B">
        <w:rPr>
          <w:rFonts w:ascii="Times New Roman" w:hAnsi="Times New Roman" w:cs="Times New Roman"/>
          <w:sz w:val="24"/>
          <w:szCs w:val="24"/>
        </w:rPr>
        <w:t xml:space="preserve"> e, consequente, que tipo de escola precisamos para </w:t>
      </w:r>
      <w:r w:rsidR="004A38D4" w:rsidRPr="00274D6B">
        <w:rPr>
          <w:rFonts w:ascii="Times New Roman" w:hAnsi="Times New Roman" w:cs="Times New Roman"/>
          <w:sz w:val="24"/>
          <w:szCs w:val="24"/>
        </w:rPr>
        <w:t>isso</w:t>
      </w:r>
      <w:r w:rsidR="002C4B1A" w:rsidRPr="00274D6B">
        <w:rPr>
          <w:rFonts w:ascii="Times New Roman" w:hAnsi="Times New Roman" w:cs="Times New Roman"/>
          <w:sz w:val="24"/>
          <w:szCs w:val="24"/>
        </w:rPr>
        <w:t>, pois são estas decisões que orientam a própria formação do magistério.</w:t>
      </w:r>
      <w:r w:rsidR="007802E7" w:rsidRPr="00274D6B">
        <w:rPr>
          <w:rFonts w:ascii="Times New Roman" w:hAnsi="Times New Roman" w:cs="Times New Roman"/>
          <w:sz w:val="24"/>
          <w:szCs w:val="24"/>
        </w:rPr>
        <w:t xml:space="preserve"> </w:t>
      </w:r>
    </w:p>
    <w:p w14:paraId="0C78F75A" w14:textId="5FB5B6C2" w:rsidR="00A623D4" w:rsidRPr="00274D6B" w:rsidRDefault="00214BB0" w:rsidP="00A623D4">
      <w:pPr>
        <w:jc w:val="both"/>
        <w:rPr>
          <w:rFonts w:ascii="Times New Roman" w:hAnsi="Times New Roman" w:cs="Times New Roman"/>
          <w:sz w:val="24"/>
          <w:szCs w:val="24"/>
        </w:rPr>
      </w:pPr>
      <w:r w:rsidRPr="00274D6B">
        <w:rPr>
          <w:rFonts w:ascii="Times New Roman" w:hAnsi="Times New Roman" w:cs="Times New Roman"/>
          <w:sz w:val="24"/>
          <w:szCs w:val="24"/>
        </w:rPr>
        <w:t>Creio ter deixado claro, antes, que estamos vivendo uma época que alguns teóricos entende</w:t>
      </w:r>
      <w:r w:rsidR="005065E8">
        <w:rPr>
          <w:rFonts w:ascii="Times New Roman" w:hAnsi="Times New Roman" w:cs="Times New Roman"/>
          <w:sz w:val="24"/>
          <w:szCs w:val="24"/>
        </w:rPr>
        <w:t>m</w:t>
      </w:r>
      <w:r w:rsidRPr="00274D6B">
        <w:rPr>
          <w:rFonts w:ascii="Times New Roman" w:hAnsi="Times New Roman" w:cs="Times New Roman"/>
          <w:sz w:val="24"/>
          <w:szCs w:val="24"/>
        </w:rPr>
        <w:t xml:space="preserve"> ser o ocaso do capital. Ninguém sabe quanto tempo isso pode demorar, mas sabe-se que teremos que passar por el</w:t>
      </w:r>
      <w:r w:rsidR="00D45DB7" w:rsidRPr="00274D6B">
        <w:rPr>
          <w:rFonts w:ascii="Times New Roman" w:hAnsi="Times New Roman" w:cs="Times New Roman"/>
          <w:sz w:val="24"/>
          <w:szCs w:val="24"/>
        </w:rPr>
        <w:t>e</w:t>
      </w:r>
      <w:r w:rsidRPr="00274D6B">
        <w:rPr>
          <w:rFonts w:ascii="Times New Roman" w:hAnsi="Times New Roman" w:cs="Times New Roman"/>
          <w:sz w:val="24"/>
          <w:szCs w:val="24"/>
        </w:rPr>
        <w:t xml:space="preserve"> e, como alerta Wallerstein, não há nenhum fatalismo nisso </w:t>
      </w:r>
      <w:r w:rsidR="00E6154E" w:rsidRPr="00274D6B">
        <w:rPr>
          <w:rFonts w:ascii="Times New Roman" w:hAnsi="Times New Roman" w:cs="Times New Roman"/>
          <w:sz w:val="24"/>
          <w:szCs w:val="24"/>
        </w:rPr>
        <w:t xml:space="preserve">já que </w:t>
      </w:r>
      <w:r w:rsidRPr="00274D6B">
        <w:rPr>
          <w:rFonts w:ascii="Times New Roman" w:hAnsi="Times New Roman" w:cs="Times New Roman"/>
          <w:sz w:val="24"/>
          <w:szCs w:val="24"/>
        </w:rPr>
        <w:t>não se pode assegurar que a solução para o ocaso do capital seja melhor que o próprio capital. Isso significa, portanto, que em meio as crises teremos que lutar e ao mesmo tempo construir</w:t>
      </w:r>
      <w:r w:rsidR="00E6154E" w:rsidRPr="00274D6B">
        <w:rPr>
          <w:rFonts w:ascii="Times New Roman" w:hAnsi="Times New Roman" w:cs="Times New Roman"/>
          <w:sz w:val="24"/>
          <w:szCs w:val="24"/>
        </w:rPr>
        <w:t xml:space="preserve"> uma alternativa melhor.</w:t>
      </w:r>
    </w:p>
    <w:p w14:paraId="11F103FF" w14:textId="649FA83B" w:rsidR="00E6154E" w:rsidRPr="00274D6B" w:rsidRDefault="00E6154E" w:rsidP="00A623D4">
      <w:pPr>
        <w:jc w:val="both"/>
        <w:rPr>
          <w:rFonts w:ascii="Times New Roman" w:hAnsi="Times New Roman" w:cs="Times New Roman"/>
          <w:sz w:val="24"/>
          <w:szCs w:val="24"/>
        </w:rPr>
      </w:pPr>
      <w:r w:rsidRPr="00274D6B">
        <w:rPr>
          <w:rFonts w:ascii="Times New Roman" w:hAnsi="Times New Roman" w:cs="Times New Roman"/>
          <w:sz w:val="24"/>
          <w:szCs w:val="24"/>
        </w:rPr>
        <w:t xml:space="preserve">Isto exige, então, uma visão crítica das finalidades educativas que estão sendo impostas pelo sistema-mundo do capital às escolas e demanda uma identificação de quais são as </w:t>
      </w:r>
      <w:r w:rsidRPr="00274D6B">
        <w:rPr>
          <w:rFonts w:ascii="Times New Roman" w:hAnsi="Times New Roman" w:cs="Times New Roman"/>
          <w:sz w:val="24"/>
          <w:szCs w:val="24"/>
          <w:u w:val="single"/>
        </w:rPr>
        <w:t>nossas finalidades</w:t>
      </w:r>
      <w:r w:rsidRPr="00274D6B">
        <w:rPr>
          <w:rFonts w:ascii="Times New Roman" w:hAnsi="Times New Roman" w:cs="Times New Roman"/>
          <w:sz w:val="24"/>
          <w:szCs w:val="24"/>
        </w:rPr>
        <w:t xml:space="preserve"> educativas destinadas a preparar, especialmente a juventude, para lutar e construir</w:t>
      </w:r>
      <w:r w:rsidR="001F3EF8">
        <w:rPr>
          <w:rFonts w:ascii="Times New Roman" w:hAnsi="Times New Roman" w:cs="Times New Roman"/>
          <w:sz w:val="24"/>
          <w:szCs w:val="24"/>
        </w:rPr>
        <w:t xml:space="preserve"> </w:t>
      </w:r>
      <w:r w:rsidRPr="00274D6B">
        <w:rPr>
          <w:rFonts w:ascii="Times New Roman" w:hAnsi="Times New Roman" w:cs="Times New Roman"/>
          <w:sz w:val="24"/>
          <w:szCs w:val="24"/>
        </w:rPr>
        <w:t>alternativas.</w:t>
      </w:r>
      <w:r w:rsidR="00D45DB7" w:rsidRPr="00274D6B">
        <w:rPr>
          <w:rFonts w:ascii="Times New Roman" w:hAnsi="Times New Roman" w:cs="Times New Roman"/>
          <w:sz w:val="24"/>
          <w:szCs w:val="24"/>
        </w:rPr>
        <w:t xml:space="preserve"> Isso deve ainda dar base para que se pense qual a forma e conteúdo da organização escolar que precisamos</w:t>
      </w:r>
      <w:r w:rsidR="000E6FBE" w:rsidRPr="00274D6B">
        <w:rPr>
          <w:rFonts w:ascii="Times New Roman" w:hAnsi="Times New Roman" w:cs="Times New Roman"/>
          <w:sz w:val="24"/>
          <w:szCs w:val="24"/>
        </w:rPr>
        <w:t>, permitindo visualizar as demandas necessárias para a formação do magistério</w:t>
      </w:r>
      <w:r w:rsidR="00B82447" w:rsidRPr="00B82447">
        <w:rPr>
          <w:rFonts w:ascii="Times New Roman" w:hAnsi="Times New Roman" w:cs="Times New Roman"/>
          <w:sz w:val="24"/>
          <w:szCs w:val="24"/>
          <w:vertAlign w:val="superscript"/>
        </w:rPr>
        <w:footnoteReference w:id="12"/>
      </w:r>
      <w:r w:rsidR="00B82447">
        <w:rPr>
          <w:rFonts w:ascii="Times New Roman" w:hAnsi="Times New Roman" w:cs="Times New Roman"/>
          <w:sz w:val="24"/>
          <w:szCs w:val="24"/>
        </w:rPr>
        <w:t>.</w:t>
      </w:r>
    </w:p>
    <w:p w14:paraId="72B24083" w14:textId="62116AC6" w:rsidR="00D45DB7" w:rsidRPr="00274D6B" w:rsidRDefault="00D45DB7" w:rsidP="00A623D4">
      <w:pPr>
        <w:jc w:val="both"/>
        <w:rPr>
          <w:rFonts w:ascii="Times New Roman" w:hAnsi="Times New Roman" w:cs="Times New Roman"/>
          <w:sz w:val="24"/>
          <w:szCs w:val="24"/>
        </w:rPr>
      </w:pPr>
      <w:r w:rsidRPr="00274D6B">
        <w:rPr>
          <w:rFonts w:ascii="Times New Roman" w:hAnsi="Times New Roman" w:cs="Times New Roman"/>
          <w:sz w:val="24"/>
          <w:szCs w:val="24"/>
        </w:rPr>
        <w:lastRenderedPageBreak/>
        <w:t>É por isso que</w:t>
      </w:r>
      <w:r w:rsidR="00944248" w:rsidRPr="00274D6B">
        <w:rPr>
          <w:rFonts w:ascii="Times New Roman" w:hAnsi="Times New Roman" w:cs="Times New Roman"/>
          <w:sz w:val="24"/>
          <w:szCs w:val="24"/>
        </w:rPr>
        <w:t xml:space="preserve"> a educação é um campo perigoso </w:t>
      </w:r>
      <w:r w:rsidR="000E6FBE" w:rsidRPr="00274D6B">
        <w:rPr>
          <w:rFonts w:ascii="Times New Roman" w:hAnsi="Times New Roman" w:cs="Times New Roman"/>
          <w:sz w:val="24"/>
          <w:szCs w:val="24"/>
        </w:rPr>
        <w:t>na visão de</w:t>
      </w:r>
      <w:r w:rsidR="00944248" w:rsidRPr="00274D6B">
        <w:rPr>
          <w:rFonts w:ascii="Times New Roman" w:hAnsi="Times New Roman" w:cs="Times New Roman"/>
          <w:sz w:val="24"/>
          <w:szCs w:val="24"/>
        </w:rPr>
        <w:t xml:space="preserve"> conservadores e liberais e tem que ser acompanhada de perto, sempre que possível colocada fora do controle do Estado e nas mãos de agentes seguros ideologicamente, como os empresários e os sacerdotes. </w:t>
      </w:r>
    </w:p>
    <w:p w14:paraId="4FF38F07" w14:textId="77FF2FA3" w:rsidR="00944248" w:rsidRPr="00274D6B" w:rsidRDefault="00944248" w:rsidP="00A623D4">
      <w:pPr>
        <w:jc w:val="both"/>
        <w:rPr>
          <w:rFonts w:ascii="Times New Roman" w:hAnsi="Times New Roman" w:cs="Times New Roman"/>
          <w:sz w:val="24"/>
          <w:szCs w:val="24"/>
        </w:rPr>
      </w:pPr>
      <w:r w:rsidRPr="00274D6B">
        <w:rPr>
          <w:rFonts w:ascii="Times New Roman" w:hAnsi="Times New Roman" w:cs="Times New Roman"/>
          <w:sz w:val="24"/>
          <w:szCs w:val="24"/>
        </w:rPr>
        <w:t xml:space="preserve">O percurso </w:t>
      </w:r>
      <w:r w:rsidR="00511AEC" w:rsidRPr="00274D6B">
        <w:rPr>
          <w:rFonts w:ascii="Times New Roman" w:hAnsi="Times New Roman" w:cs="Times New Roman"/>
          <w:sz w:val="24"/>
          <w:szCs w:val="24"/>
        </w:rPr>
        <w:t xml:space="preserve">da política educacional </w:t>
      </w:r>
      <w:r w:rsidRPr="00274D6B">
        <w:rPr>
          <w:rFonts w:ascii="Times New Roman" w:hAnsi="Times New Roman" w:cs="Times New Roman"/>
          <w:sz w:val="24"/>
          <w:szCs w:val="24"/>
        </w:rPr>
        <w:t xml:space="preserve">envolve definir finalidades educativas, pensar a organização do trabalho </w:t>
      </w:r>
      <w:r w:rsidR="00511AEC" w:rsidRPr="00274D6B">
        <w:rPr>
          <w:rFonts w:ascii="Times New Roman" w:hAnsi="Times New Roman" w:cs="Times New Roman"/>
          <w:sz w:val="24"/>
          <w:szCs w:val="24"/>
        </w:rPr>
        <w:t>n</w:t>
      </w:r>
      <w:r w:rsidRPr="00274D6B">
        <w:rPr>
          <w:rFonts w:ascii="Times New Roman" w:hAnsi="Times New Roman" w:cs="Times New Roman"/>
          <w:sz w:val="24"/>
          <w:szCs w:val="24"/>
        </w:rPr>
        <w:t>a escola e, finalmente</w:t>
      </w:r>
      <w:r w:rsidR="00427A03" w:rsidRPr="00274D6B">
        <w:rPr>
          <w:rFonts w:ascii="Times New Roman" w:hAnsi="Times New Roman" w:cs="Times New Roman"/>
          <w:sz w:val="24"/>
          <w:szCs w:val="24"/>
        </w:rPr>
        <w:t>, pensar a formação do magistério.</w:t>
      </w:r>
      <w:r w:rsidR="007802E7" w:rsidRPr="00274D6B">
        <w:rPr>
          <w:rFonts w:ascii="Times New Roman" w:hAnsi="Times New Roman" w:cs="Times New Roman"/>
          <w:sz w:val="24"/>
          <w:szCs w:val="24"/>
        </w:rPr>
        <w:t xml:space="preserve"> E com todo respeito ao trabalho e à memória de Paulo Freire, os tempos são outros e precisamos, preservando os elementos mais radicais de Freire, ir além. </w:t>
      </w:r>
      <w:r w:rsidR="00430DB3">
        <w:rPr>
          <w:rFonts w:ascii="Times New Roman" w:hAnsi="Times New Roman" w:cs="Times New Roman"/>
          <w:sz w:val="24"/>
          <w:szCs w:val="24"/>
        </w:rPr>
        <w:t>Esta é um</w:t>
      </w:r>
      <w:r w:rsidR="00B72FAB">
        <w:rPr>
          <w:rFonts w:ascii="Times New Roman" w:hAnsi="Times New Roman" w:cs="Times New Roman"/>
          <w:sz w:val="24"/>
          <w:szCs w:val="24"/>
        </w:rPr>
        <w:t>a</w:t>
      </w:r>
      <w:r w:rsidR="00430DB3">
        <w:rPr>
          <w:rFonts w:ascii="Times New Roman" w:hAnsi="Times New Roman" w:cs="Times New Roman"/>
          <w:sz w:val="24"/>
          <w:szCs w:val="24"/>
        </w:rPr>
        <w:t xml:space="preserve"> responsabilidade que é nossa e que não podemos cobrar dele.</w:t>
      </w:r>
      <w:r w:rsidR="007802E7" w:rsidRPr="00274D6B">
        <w:rPr>
          <w:rFonts w:ascii="Times New Roman" w:hAnsi="Times New Roman" w:cs="Times New Roman"/>
          <w:sz w:val="24"/>
          <w:szCs w:val="24"/>
        </w:rPr>
        <w:t xml:space="preserve"> </w:t>
      </w:r>
    </w:p>
    <w:p w14:paraId="43CBCB94" w14:textId="02A97A99" w:rsidR="0057341B" w:rsidRPr="00274D6B" w:rsidRDefault="0057341B" w:rsidP="00A623D4">
      <w:pPr>
        <w:jc w:val="both"/>
        <w:rPr>
          <w:rFonts w:ascii="Times New Roman" w:hAnsi="Times New Roman" w:cs="Times New Roman"/>
          <w:sz w:val="24"/>
          <w:szCs w:val="24"/>
        </w:rPr>
      </w:pPr>
      <w:r w:rsidRPr="00274D6B">
        <w:rPr>
          <w:rFonts w:ascii="Times New Roman" w:hAnsi="Times New Roman" w:cs="Times New Roman"/>
          <w:sz w:val="24"/>
          <w:szCs w:val="24"/>
        </w:rPr>
        <w:t>Em um quadro de crises recorrentes</w:t>
      </w:r>
      <w:r w:rsidR="002854A3" w:rsidRPr="00274D6B">
        <w:rPr>
          <w:rFonts w:ascii="Times New Roman" w:hAnsi="Times New Roman" w:cs="Times New Roman"/>
          <w:sz w:val="24"/>
          <w:szCs w:val="24"/>
        </w:rPr>
        <w:t xml:space="preserve"> e cada vez mais graves</w:t>
      </w:r>
      <w:r w:rsidRPr="00274D6B">
        <w:rPr>
          <w:rFonts w:ascii="Times New Roman" w:hAnsi="Times New Roman" w:cs="Times New Roman"/>
          <w:sz w:val="24"/>
          <w:szCs w:val="24"/>
        </w:rPr>
        <w:t xml:space="preserve">, </w:t>
      </w:r>
      <w:r w:rsidR="00C56817" w:rsidRPr="00274D6B">
        <w:rPr>
          <w:rFonts w:ascii="Times New Roman" w:hAnsi="Times New Roman" w:cs="Times New Roman"/>
          <w:sz w:val="24"/>
          <w:szCs w:val="24"/>
        </w:rPr>
        <w:t xml:space="preserve">qual o papel que os profissionais da educação </w:t>
      </w:r>
      <w:r w:rsidR="002854A3" w:rsidRPr="00274D6B">
        <w:rPr>
          <w:rFonts w:ascii="Times New Roman" w:hAnsi="Times New Roman" w:cs="Times New Roman"/>
          <w:sz w:val="24"/>
          <w:szCs w:val="24"/>
        </w:rPr>
        <w:t>são chamados a cumprir tendo</w:t>
      </w:r>
      <w:r w:rsidR="00C56817" w:rsidRPr="00274D6B">
        <w:rPr>
          <w:rFonts w:ascii="Times New Roman" w:hAnsi="Times New Roman" w:cs="Times New Roman"/>
          <w:sz w:val="24"/>
          <w:szCs w:val="24"/>
        </w:rPr>
        <w:t xml:space="preserve"> como horizonte </w:t>
      </w:r>
      <w:r w:rsidR="00EC3696">
        <w:rPr>
          <w:rFonts w:ascii="Times New Roman" w:hAnsi="Times New Roman" w:cs="Times New Roman"/>
          <w:sz w:val="24"/>
          <w:szCs w:val="24"/>
        </w:rPr>
        <w:t xml:space="preserve">a construção da democracia e </w:t>
      </w:r>
      <w:r w:rsidR="002854A3" w:rsidRPr="00274D6B">
        <w:rPr>
          <w:rFonts w:ascii="Times New Roman" w:hAnsi="Times New Roman" w:cs="Times New Roman"/>
          <w:sz w:val="24"/>
          <w:szCs w:val="24"/>
        </w:rPr>
        <w:t>a luta</w:t>
      </w:r>
      <w:r w:rsidR="00FC1681">
        <w:rPr>
          <w:rFonts w:ascii="Times New Roman" w:hAnsi="Times New Roman" w:cs="Times New Roman"/>
          <w:sz w:val="24"/>
          <w:szCs w:val="24"/>
        </w:rPr>
        <w:t xml:space="preserve"> por</w:t>
      </w:r>
      <w:r w:rsidR="002854A3" w:rsidRPr="00274D6B">
        <w:rPr>
          <w:rFonts w:ascii="Times New Roman" w:hAnsi="Times New Roman" w:cs="Times New Roman"/>
          <w:sz w:val="24"/>
          <w:szCs w:val="24"/>
        </w:rPr>
        <w:t xml:space="preserve"> uma referência pós-capitalista</w:t>
      </w:r>
      <w:r w:rsidR="00243B09">
        <w:rPr>
          <w:rFonts w:ascii="Times New Roman" w:hAnsi="Times New Roman" w:cs="Times New Roman"/>
          <w:sz w:val="24"/>
          <w:szCs w:val="24"/>
        </w:rPr>
        <w:t>?</w:t>
      </w:r>
    </w:p>
    <w:p w14:paraId="680469DE" w14:textId="72AB5B39" w:rsidR="00C56817" w:rsidRPr="00274D6B" w:rsidRDefault="0051478F" w:rsidP="00A623D4">
      <w:pPr>
        <w:jc w:val="both"/>
        <w:rPr>
          <w:rFonts w:ascii="Times New Roman" w:hAnsi="Times New Roman" w:cs="Times New Roman"/>
          <w:sz w:val="24"/>
          <w:szCs w:val="24"/>
        </w:rPr>
      </w:pPr>
      <w:r w:rsidRPr="00274D6B">
        <w:rPr>
          <w:rFonts w:ascii="Times New Roman" w:hAnsi="Times New Roman" w:cs="Times New Roman"/>
          <w:sz w:val="24"/>
          <w:szCs w:val="24"/>
        </w:rPr>
        <w:t>Esta tarefa</w:t>
      </w:r>
      <w:r w:rsidR="00C56817" w:rsidRPr="00274D6B">
        <w:rPr>
          <w:rFonts w:ascii="Times New Roman" w:hAnsi="Times New Roman" w:cs="Times New Roman"/>
          <w:sz w:val="24"/>
          <w:szCs w:val="24"/>
        </w:rPr>
        <w:t xml:space="preserve"> não pode ser </w:t>
      </w:r>
      <w:r w:rsidR="001A6AF6" w:rsidRPr="00274D6B">
        <w:rPr>
          <w:rFonts w:ascii="Times New Roman" w:hAnsi="Times New Roman" w:cs="Times New Roman"/>
          <w:sz w:val="24"/>
          <w:szCs w:val="24"/>
        </w:rPr>
        <w:t>enfrentada</w:t>
      </w:r>
      <w:r w:rsidR="00C56817" w:rsidRPr="00274D6B">
        <w:rPr>
          <w:rFonts w:ascii="Times New Roman" w:hAnsi="Times New Roman" w:cs="Times New Roman"/>
          <w:sz w:val="24"/>
          <w:szCs w:val="24"/>
        </w:rPr>
        <w:t xml:space="preserve"> sem que </w:t>
      </w:r>
      <w:r w:rsidR="00DE420D" w:rsidRPr="00274D6B">
        <w:rPr>
          <w:rFonts w:ascii="Times New Roman" w:hAnsi="Times New Roman" w:cs="Times New Roman"/>
          <w:sz w:val="24"/>
          <w:szCs w:val="24"/>
        </w:rPr>
        <w:t xml:space="preserve">tenhamos uma </w:t>
      </w:r>
      <w:r w:rsidR="001A6AF6" w:rsidRPr="00274D6B">
        <w:rPr>
          <w:rFonts w:ascii="Times New Roman" w:hAnsi="Times New Roman" w:cs="Times New Roman"/>
          <w:sz w:val="24"/>
          <w:szCs w:val="24"/>
        </w:rPr>
        <w:t>compreensão</w:t>
      </w:r>
      <w:r w:rsidR="00DE420D" w:rsidRPr="00274D6B">
        <w:rPr>
          <w:rFonts w:ascii="Times New Roman" w:hAnsi="Times New Roman" w:cs="Times New Roman"/>
          <w:sz w:val="24"/>
          <w:szCs w:val="24"/>
        </w:rPr>
        <w:t xml:space="preserve"> das ações que o capital está colocando em curso </w:t>
      </w:r>
      <w:r w:rsidR="00702CCB" w:rsidRPr="00274D6B">
        <w:rPr>
          <w:rFonts w:ascii="Times New Roman" w:hAnsi="Times New Roman" w:cs="Times New Roman"/>
          <w:sz w:val="24"/>
          <w:szCs w:val="24"/>
        </w:rPr>
        <w:t xml:space="preserve">nas escolas </w:t>
      </w:r>
      <w:r w:rsidR="00DE420D" w:rsidRPr="00274D6B">
        <w:rPr>
          <w:rFonts w:ascii="Times New Roman" w:hAnsi="Times New Roman" w:cs="Times New Roman"/>
          <w:sz w:val="24"/>
          <w:szCs w:val="24"/>
        </w:rPr>
        <w:t xml:space="preserve">para controlar os processos educativos. </w:t>
      </w:r>
      <w:r w:rsidR="00702CCB" w:rsidRPr="00274D6B">
        <w:rPr>
          <w:rFonts w:ascii="Times New Roman" w:hAnsi="Times New Roman" w:cs="Times New Roman"/>
          <w:sz w:val="24"/>
          <w:szCs w:val="24"/>
        </w:rPr>
        <w:t>O neoliberalismo não é apenas um conjunto de reformas econômicas. Ele é uma teoria sociopolítica, com bem demonstra Biebricher</w:t>
      </w:r>
      <w:r w:rsidR="00BC6138">
        <w:rPr>
          <w:rStyle w:val="Refdenotaderodap"/>
          <w:rFonts w:ascii="Times New Roman" w:hAnsi="Times New Roman" w:cs="Times New Roman"/>
          <w:sz w:val="24"/>
          <w:szCs w:val="24"/>
        </w:rPr>
        <w:footnoteReference w:id="13"/>
      </w:r>
      <w:r w:rsidR="00702CCB" w:rsidRPr="00274D6B">
        <w:rPr>
          <w:rFonts w:ascii="Times New Roman" w:hAnsi="Times New Roman" w:cs="Times New Roman"/>
          <w:sz w:val="24"/>
          <w:szCs w:val="24"/>
        </w:rPr>
        <w:t>. Embora opere por transferência da atividade educativa para agentes confiáveis</w:t>
      </w:r>
      <w:r w:rsidR="004A38D4" w:rsidRPr="00274D6B">
        <w:rPr>
          <w:rFonts w:ascii="Times New Roman" w:hAnsi="Times New Roman" w:cs="Times New Roman"/>
          <w:sz w:val="24"/>
          <w:szCs w:val="24"/>
        </w:rPr>
        <w:t>,</w:t>
      </w:r>
      <w:r w:rsidR="00702CCB" w:rsidRPr="00274D6B">
        <w:rPr>
          <w:rFonts w:ascii="Times New Roman" w:hAnsi="Times New Roman" w:cs="Times New Roman"/>
          <w:sz w:val="24"/>
          <w:szCs w:val="24"/>
        </w:rPr>
        <w:t xml:space="preserve"> </w:t>
      </w:r>
      <w:r w:rsidR="007D469E" w:rsidRPr="00274D6B">
        <w:rPr>
          <w:rFonts w:ascii="Times New Roman" w:hAnsi="Times New Roman" w:cs="Times New Roman"/>
          <w:sz w:val="24"/>
          <w:szCs w:val="24"/>
        </w:rPr>
        <w:t xml:space="preserve">ele </w:t>
      </w:r>
      <w:r w:rsidR="00702CCB" w:rsidRPr="00274D6B">
        <w:rPr>
          <w:rFonts w:ascii="Times New Roman" w:hAnsi="Times New Roman" w:cs="Times New Roman"/>
          <w:sz w:val="24"/>
          <w:szCs w:val="24"/>
        </w:rPr>
        <w:t>é mais do que os processos de privatização em curso.</w:t>
      </w:r>
      <w:r w:rsidR="007D469E" w:rsidRPr="00274D6B">
        <w:rPr>
          <w:rFonts w:ascii="Times New Roman" w:hAnsi="Times New Roman" w:cs="Times New Roman"/>
          <w:sz w:val="24"/>
          <w:szCs w:val="24"/>
        </w:rPr>
        <w:t xml:space="preserve"> É um modo de vida.</w:t>
      </w:r>
    </w:p>
    <w:p w14:paraId="65C1A024" w14:textId="1664DA53" w:rsidR="007D469E" w:rsidRPr="00274D6B" w:rsidRDefault="007D469E" w:rsidP="00A623D4">
      <w:pPr>
        <w:jc w:val="both"/>
        <w:rPr>
          <w:rFonts w:ascii="Times New Roman" w:hAnsi="Times New Roman" w:cs="Times New Roman"/>
          <w:sz w:val="24"/>
          <w:szCs w:val="24"/>
        </w:rPr>
      </w:pPr>
      <w:r w:rsidRPr="00274D6B">
        <w:rPr>
          <w:rFonts w:ascii="Times New Roman" w:hAnsi="Times New Roman" w:cs="Times New Roman"/>
          <w:sz w:val="24"/>
          <w:szCs w:val="24"/>
        </w:rPr>
        <w:t>Nos limites de nosso tempo, gostaria de explicitar apenas dois núcleos conceituais que são importantes para entendermos este processo.</w:t>
      </w:r>
    </w:p>
    <w:p w14:paraId="2BAD9781" w14:textId="56655293" w:rsidR="00AD65B1" w:rsidRPr="00274D6B" w:rsidRDefault="00EE68F2" w:rsidP="0057341B">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O primeiro núcleo refere-se a</w:t>
      </w:r>
      <w:r w:rsidR="0057341B" w:rsidRPr="00274D6B">
        <w:rPr>
          <w:rFonts w:ascii="Times New Roman" w:eastAsia="Calibri" w:hAnsi="Times New Roman" w:cs="Times New Roman"/>
          <w:sz w:val="24"/>
          <w:szCs w:val="24"/>
        </w:rPr>
        <w:t xml:space="preserve">o avanço </w:t>
      </w:r>
      <w:r w:rsidR="00AD65B1" w:rsidRPr="00274D6B">
        <w:rPr>
          <w:rFonts w:ascii="Times New Roman" w:eastAsia="Calibri" w:hAnsi="Times New Roman" w:cs="Times New Roman"/>
          <w:sz w:val="24"/>
          <w:szCs w:val="24"/>
        </w:rPr>
        <w:t>do que agora podemos chamar, na esteira do conceito de Saviani</w:t>
      </w:r>
      <w:r w:rsidR="00DB6256">
        <w:rPr>
          <w:rStyle w:val="Refdenotaderodap"/>
          <w:rFonts w:ascii="Times New Roman" w:eastAsia="Calibri" w:hAnsi="Times New Roman" w:cs="Times New Roman"/>
          <w:sz w:val="24"/>
          <w:szCs w:val="24"/>
        </w:rPr>
        <w:footnoteReference w:id="14"/>
      </w:r>
      <w:r w:rsidR="00AD65B1" w:rsidRPr="00274D6B">
        <w:rPr>
          <w:rFonts w:ascii="Times New Roman" w:eastAsia="Calibri" w:hAnsi="Times New Roman" w:cs="Times New Roman"/>
          <w:sz w:val="24"/>
          <w:szCs w:val="24"/>
        </w:rPr>
        <w:t xml:space="preserve"> sobre a pedagogia tecnicista, </w:t>
      </w:r>
      <w:r w:rsidR="0057341B" w:rsidRPr="00274D6B">
        <w:rPr>
          <w:rFonts w:ascii="Times New Roman" w:eastAsia="Calibri" w:hAnsi="Times New Roman" w:cs="Times New Roman"/>
          <w:sz w:val="24"/>
          <w:szCs w:val="24"/>
        </w:rPr>
        <w:t>de um “</w:t>
      </w:r>
      <w:r w:rsidR="0057341B" w:rsidRPr="00274D6B">
        <w:rPr>
          <w:rFonts w:ascii="Times New Roman" w:eastAsia="Calibri" w:hAnsi="Times New Roman" w:cs="Times New Roman"/>
          <w:i/>
          <w:iCs/>
          <w:sz w:val="24"/>
          <w:szCs w:val="24"/>
          <w:u w:val="single"/>
        </w:rPr>
        <w:t>neotecnicismo digital</w:t>
      </w:r>
      <w:r w:rsidR="0057341B" w:rsidRPr="00274D6B">
        <w:rPr>
          <w:rFonts w:ascii="Times New Roman" w:eastAsia="Calibri" w:hAnsi="Times New Roman" w:cs="Times New Roman"/>
          <w:sz w:val="24"/>
          <w:szCs w:val="24"/>
        </w:rPr>
        <w:t>” que, além da virtualização da ação pedagógica, se conecta com a teoria da responsabilização por metas e com a teoria da escolha pública</w:t>
      </w:r>
      <w:r w:rsidR="004D230E">
        <w:rPr>
          <w:rStyle w:val="Refdenotaderodap"/>
          <w:rFonts w:ascii="Times New Roman" w:eastAsia="Calibri" w:hAnsi="Times New Roman" w:cs="Times New Roman"/>
          <w:sz w:val="24"/>
          <w:szCs w:val="24"/>
        </w:rPr>
        <w:footnoteReference w:id="15"/>
      </w:r>
      <w:r w:rsidR="0057341B" w:rsidRPr="00274D6B">
        <w:rPr>
          <w:rFonts w:ascii="Times New Roman" w:eastAsia="Calibri" w:hAnsi="Times New Roman" w:cs="Times New Roman"/>
          <w:sz w:val="24"/>
          <w:szCs w:val="24"/>
        </w:rPr>
        <w:t>. Juntas, elas reformulam os espaços educativos</w:t>
      </w:r>
      <w:r w:rsidR="00AD65B1" w:rsidRPr="00274D6B">
        <w:rPr>
          <w:rFonts w:ascii="Times New Roman" w:eastAsia="Calibri" w:hAnsi="Times New Roman" w:cs="Times New Roman"/>
          <w:sz w:val="24"/>
          <w:szCs w:val="24"/>
        </w:rPr>
        <w:t xml:space="preserve">. </w:t>
      </w:r>
    </w:p>
    <w:p w14:paraId="65FD7690" w14:textId="155CDD38" w:rsidR="0057341B" w:rsidRPr="00274D6B" w:rsidRDefault="00EE68F2" w:rsidP="0057341B">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Pela </w:t>
      </w:r>
      <w:r w:rsidR="0057341B" w:rsidRPr="00274D6B">
        <w:rPr>
          <w:rFonts w:ascii="Times New Roman" w:eastAsia="Calibri" w:hAnsi="Times New Roman" w:cs="Times New Roman"/>
          <w:sz w:val="24"/>
          <w:szCs w:val="24"/>
        </w:rPr>
        <w:t>teoria da responsabilização</w:t>
      </w:r>
      <w:r w:rsidR="008E2BC0">
        <w:rPr>
          <w:rFonts w:ascii="Times New Roman" w:eastAsia="Calibri" w:hAnsi="Times New Roman" w:cs="Times New Roman"/>
          <w:sz w:val="24"/>
          <w:szCs w:val="24"/>
        </w:rPr>
        <w:t>,</w:t>
      </w:r>
      <w:r w:rsidR="0057341B" w:rsidRPr="00274D6B">
        <w:rPr>
          <w:rFonts w:ascii="Times New Roman" w:eastAsia="Calibri" w:hAnsi="Times New Roman" w:cs="Times New Roman"/>
          <w:sz w:val="24"/>
          <w:szCs w:val="24"/>
        </w:rPr>
        <w:t xml:space="preserve"> apoiando-se no controle </w:t>
      </w:r>
      <w:r w:rsidRPr="00274D6B">
        <w:rPr>
          <w:rFonts w:ascii="Times New Roman" w:eastAsia="Calibri" w:hAnsi="Times New Roman" w:cs="Times New Roman"/>
          <w:sz w:val="24"/>
          <w:szCs w:val="24"/>
        </w:rPr>
        <w:t>d</w:t>
      </w:r>
      <w:r w:rsidR="0057341B" w:rsidRPr="00274D6B">
        <w:rPr>
          <w:rFonts w:ascii="Times New Roman" w:eastAsia="Calibri" w:hAnsi="Times New Roman" w:cs="Times New Roman"/>
          <w:sz w:val="24"/>
          <w:szCs w:val="24"/>
        </w:rPr>
        <w:t>a avaliação e</w:t>
      </w:r>
      <w:r w:rsidRPr="00274D6B">
        <w:rPr>
          <w:rFonts w:ascii="Times New Roman" w:eastAsia="Calibri" w:hAnsi="Times New Roman" w:cs="Times New Roman"/>
          <w:sz w:val="24"/>
          <w:szCs w:val="24"/>
        </w:rPr>
        <w:t xml:space="preserve"> nas</w:t>
      </w:r>
      <w:r w:rsidR="0057341B" w:rsidRPr="00274D6B">
        <w:rPr>
          <w:rFonts w:ascii="Times New Roman" w:eastAsia="Calibri" w:hAnsi="Times New Roman" w:cs="Times New Roman"/>
          <w:sz w:val="24"/>
          <w:szCs w:val="24"/>
        </w:rPr>
        <w:t xml:space="preserve"> novas tecnologias de informação e comunicação, amplia</w:t>
      </w:r>
      <w:r w:rsidR="004A38D4" w:rsidRPr="00274D6B">
        <w:rPr>
          <w:rFonts w:ascii="Times New Roman" w:eastAsia="Calibri" w:hAnsi="Times New Roman" w:cs="Times New Roman"/>
          <w:sz w:val="24"/>
          <w:szCs w:val="24"/>
        </w:rPr>
        <w:t>-se</w:t>
      </w:r>
      <w:r w:rsidR="0057341B" w:rsidRPr="00274D6B">
        <w:rPr>
          <w:rFonts w:ascii="Times New Roman" w:eastAsia="Calibri" w:hAnsi="Times New Roman" w:cs="Times New Roman"/>
          <w:sz w:val="24"/>
          <w:szCs w:val="24"/>
        </w:rPr>
        <w:t xml:space="preserve"> o controle sobre os objetivos, conteúdos e processos educativos, incorporando no trabalho pedagógico a virtualização dos processos. </w:t>
      </w:r>
    </w:p>
    <w:p w14:paraId="58AF4559" w14:textId="3F25D658" w:rsidR="0057341B" w:rsidRPr="00274D6B" w:rsidRDefault="00EE68F2" w:rsidP="0057341B">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Pela teoria</w:t>
      </w:r>
      <w:r w:rsidR="0057341B" w:rsidRPr="00274D6B">
        <w:rPr>
          <w:rFonts w:ascii="Times New Roman" w:eastAsia="Calibri" w:hAnsi="Times New Roman" w:cs="Times New Roman"/>
          <w:sz w:val="24"/>
          <w:szCs w:val="24"/>
        </w:rPr>
        <w:t xml:space="preserve"> da escolha pública, coloca</w:t>
      </w:r>
      <w:r w:rsidR="00445DE6">
        <w:rPr>
          <w:rFonts w:ascii="Times New Roman" w:eastAsia="Calibri" w:hAnsi="Times New Roman" w:cs="Times New Roman"/>
          <w:sz w:val="24"/>
          <w:szCs w:val="24"/>
        </w:rPr>
        <w:t>m</w:t>
      </w:r>
      <w:r w:rsidR="004A38D4" w:rsidRPr="00274D6B">
        <w:rPr>
          <w:rFonts w:ascii="Times New Roman" w:eastAsia="Calibri" w:hAnsi="Times New Roman" w:cs="Times New Roman"/>
          <w:sz w:val="24"/>
          <w:szCs w:val="24"/>
        </w:rPr>
        <w:t>-se</w:t>
      </w:r>
      <w:r w:rsidR="0057341B" w:rsidRPr="00274D6B">
        <w:rPr>
          <w:rFonts w:ascii="Times New Roman" w:eastAsia="Calibri" w:hAnsi="Times New Roman" w:cs="Times New Roman"/>
          <w:sz w:val="24"/>
          <w:szCs w:val="24"/>
        </w:rPr>
        <w:t xml:space="preserve"> em marcha </w:t>
      </w:r>
      <w:r w:rsidRPr="00274D6B">
        <w:rPr>
          <w:rFonts w:ascii="Times New Roman" w:eastAsia="Calibri" w:hAnsi="Times New Roman" w:cs="Times New Roman"/>
          <w:sz w:val="24"/>
          <w:szCs w:val="24"/>
        </w:rPr>
        <w:t xml:space="preserve">variados </w:t>
      </w:r>
      <w:r w:rsidR="0057341B" w:rsidRPr="00274D6B">
        <w:rPr>
          <w:rFonts w:ascii="Times New Roman" w:eastAsia="Calibri" w:hAnsi="Times New Roman" w:cs="Times New Roman"/>
          <w:sz w:val="24"/>
          <w:szCs w:val="24"/>
        </w:rPr>
        <w:t>processos de privatização da educação (por dentro ou desde fora)</w:t>
      </w:r>
      <w:r w:rsidRPr="00274D6B">
        <w:rPr>
          <w:rFonts w:ascii="Times New Roman" w:eastAsia="Calibri" w:hAnsi="Times New Roman" w:cs="Times New Roman"/>
          <w:sz w:val="24"/>
          <w:szCs w:val="24"/>
        </w:rPr>
        <w:t xml:space="preserve">. </w:t>
      </w:r>
      <w:r w:rsidR="0057341B" w:rsidRPr="00274D6B">
        <w:rPr>
          <w:rFonts w:ascii="Times New Roman" w:eastAsia="Calibri" w:hAnsi="Times New Roman" w:cs="Times New Roman"/>
          <w:sz w:val="24"/>
          <w:szCs w:val="24"/>
        </w:rPr>
        <w:t>Não devemos nos iludir. Aqui, o objetivo não é “melhorar a escola pública”, mas extinguir a escola pública a partir do deslocamento dos recursos públicos</w:t>
      </w:r>
      <w:r w:rsidR="0082690B">
        <w:rPr>
          <w:rFonts w:ascii="Times New Roman" w:eastAsia="Calibri" w:hAnsi="Times New Roman" w:cs="Times New Roman"/>
          <w:sz w:val="24"/>
          <w:szCs w:val="24"/>
        </w:rPr>
        <w:t xml:space="preserve"> </w:t>
      </w:r>
      <w:r w:rsidR="00BD72E8">
        <w:rPr>
          <w:rFonts w:ascii="Times New Roman" w:eastAsia="Calibri" w:hAnsi="Times New Roman" w:cs="Times New Roman"/>
          <w:sz w:val="24"/>
          <w:szCs w:val="24"/>
        </w:rPr>
        <w:t xml:space="preserve">que </w:t>
      </w:r>
      <w:r w:rsidR="0033240C">
        <w:rPr>
          <w:rFonts w:ascii="Times New Roman" w:eastAsia="Calibri" w:hAnsi="Times New Roman" w:cs="Times New Roman"/>
          <w:sz w:val="24"/>
          <w:szCs w:val="24"/>
        </w:rPr>
        <w:t>a</w:t>
      </w:r>
      <w:r w:rsidR="000D5AA1">
        <w:rPr>
          <w:rFonts w:ascii="Times New Roman" w:eastAsia="Calibri" w:hAnsi="Times New Roman" w:cs="Times New Roman"/>
          <w:sz w:val="24"/>
          <w:szCs w:val="24"/>
        </w:rPr>
        <w:t xml:space="preserve"> financiam</w:t>
      </w:r>
      <w:r w:rsidR="0082690B">
        <w:rPr>
          <w:rFonts w:ascii="Times New Roman" w:eastAsia="Calibri" w:hAnsi="Times New Roman" w:cs="Times New Roman"/>
          <w:sz w:val="24"/>
          <w:szCs w:val="24"/>
        </w:rPr>
        <w:t xml:space="preserve"> </w:t>
      </w:r>
      <w:r w:rsidR="0057341B" w:rsidRPr="00274D6B">
        <w:rPr>
          <w:rFonts w:ascii="Times New Roman" w:eastAsia="Calibri" w:hAnsi="Times New Roman" w:cs="Times New Roman"/>
          <w:sz w:val="24"/>
          <w:szCs w:val="24"/>
        </w:rPr>
        <w:t>para setores</w:t>
      </w:r>
      <w:r w:rsidRPr="00274D6B">
        <w:rPr>
          <w:rFonts w:ascii="Times New Roman" w:eastAsia="Calibri" w:hAnsi="Times New Roman" w:cs="Times New Roman"/>
          <w:sz w:val="24"/>
          <w:szCs w:val="24"/>
        </w:rPr>
        <w:t xml:space="preserve"> confiáveis.</w:t>
      </w:r>
    </w:p>
    <w:p w14:paraId="39D33EA8" w14:textId="3C40B537" w:rsidR="00FE70E7" w:rsidRPr="00274D6B" w:rsidRDefault="004A38D4" w:rsidP="00DE420D">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O segundo </w:t>
      </w:r>
      <w:r w:rsidR="0057341B" w:rsidRPr="00274D6B">
        <w:rPr>
          <w:rFonts w:ascii="Times New Roman" w:eastAsia="Calibri" w:hAnsi="Times New Roman" w:cs="Times New Roman"/>
          <w:i/>
          <w:iCs/>
          <w:sz w:val="24"/>
          <w:szCs w:val="24"/>
        </w:rPr>
        <w:t>núcleo conceitual</w:t>
      </w:r>
      <w:r w:rsidRPr="00274D6B">
        <w:rPr>
          <w:rFonts w:ascii="Times New Roman" w:eastAsia="Calibri" w:hAnsi="Times New Roman" w:cs="Times New Roman"/>
          <w:i/>
          <w:iCs/>
          <w:sz w:val="24"/>
          <w:szCs w:val="24"/>
        </w:rPr>
        <w:t xml:space="preserve"> </w:t>
      </w:r>
      <w:r w:rsidRPr="00274D6B">
        <w:rPr>
          <w:rFonts w:ascii="Times New Roman" w:eastAsia="Calibri" w:hAnsi="Times New Roman" w:cs="Times New Roman"/>
          <w:sz w:val="24"/>
          <w:szCs w:val="24"/>
        </w:rPr>
        <w:t>diz respeito à</w:t>
      </w:r>
      <w:r w:rsidR="0057341B" w:rsidRPr="00274D6B">
        <w:rPr>
          <w:rFonts w:ascii="Times New Roman" w:eastAsia="Calibri" w:hAnsi="Times New Roman" w:cs="Times New Roman"/>
          <w:sz w:val="24"/>
          <w:szCs w:val="24"/>
        </w:rPr>
        <w:t> </w:t>
      </w:r>
      <w:r w:rsidR="0057341B" w:rsidRPr="00274D6B">
        <w:rPr>
          <w:rFonts w:ascii="Times New Roman" w:eastAsia="Calibri" w:hAnsi="Times New Roman" w:cs="Times New Roman"/>
          <w:i/>
          <w:iCs/>
          <w:sz w:val="24"/>
          <w:szCs w:val="24"/>
          <w:u w:val="single"/>
        </w:rPr>
        <w:t>meritocracia</w:t>
      </w:r>
      <w:r w:rsidR="0057341B" w:rsidRPr="00274D6B">
        <w:rPr>
          <w:rFonts w:ascii="Times New Roman" w:eastAsia="Calibri" w:hAnsi="Times New Roman" w:cs="Times New Roman"/>
          <w:sz w:val="24"/>
          <w:szCs w:val="24"/>
        </w:rPr>
        <w:t xml:space="preserve"> que </w:t>
      </w:r>
      <w:r w:rsidRPr="00274D6B">
        <w:rPr>
          <w:rFonts w:ascii="Times New Roman" w:eastAsia="Calibri" w:hAnsi="Times New Roman" w:cs="Times New Roman"/>
          <w:sz w:val="24"/>
          <w:szCs w:val="24"/>
        </w:rPr>
        <w:t>incorpora as</w:t>
      </w:r>
      <w:r w:rsidR="0057341B" w:rsidRPr="00274D6B">
        <w:rPr>
          <w:rFonts w:ascii="Times New Roman" w:eastAsia="Calibri" w:hAnsi="Times New Roman" w:cs="Times New Roman"/>
          <w:sz w:val="24"/>
          <w:szCs w:val="24"/>
        </w:rPr>
        <w:t xml:space="preserve"> finalidades educativas oriundas do padrão sócio-político neoliberal, onde o indivíduo é colocado como o gestor da sua própria acumulação de competências e habilidades, com as quais deve se apresentar ao mercado concorrencial.</w:t>
      </w:r>
      <w:r w:rsidR="00303AB2">
        <w:rPr>
          <w:rStyle w:val="Refdenotaderodap"/>
          <w:rFonts w:ascii="Times New Roman" w:eastAsia="Calibri" w:hAnsi="Times New Roman" w:cs="Times New Roman"/>
          <w:sz w:val="24"/>
          <w:szCs w:val="24"/>
        </w:rPr>
        <w:footnoteReference w:id="16"/>
      </w:r>
      <w:r w:rsidR="0057341B" w:rsidRPr="00274D6B">
        <w:rPr>
          <w:rFonts w:ascii="Times New Roman" w:eastAsia="Calibri" w:hAnsi="Times New Roman" w:cs="Times New Roman"/>
          <w:sz w:val="24"/>
          <w:szCs w:val="24"/>
        </w:rPr>
        <w:t xml:space="preserve"> Com esse objetivo, aparecem as “disciplinas” que procuram “ajudar” os jovens </w:t>
      </w:r>
      <w:r w:rsidR="00EE68F2" w:rsidRPr="00274D6B">
        <w:rPr>
          <w:rFonts w:ascii="Times New Roman" w:eastAsia="Calibri" w:hAnsi="Times New Roman" w:cs="Times New Roman"/>
          <w:sz w:val="24"/>
          <w:szCs w:val="24"/>
        </w:rPr>
        <w:t xml:space="preserve">a elaborar um “projeto de vida” e </w:t>
      </w:r>
      <w:r w:rsidR="0057341B" w:rsidRPr="00274D6B">
        <w:rPr>
          <w:rFonts w:ascii="Times New Roman" w:eastAsia="Calibri" w:hAnsi="Times New Roman" w:cs="Times New Roman"/>
          <w:sz w:val="24"/>
          <w:szCs w:val="24"/>
        </w:rPr>
        <w:t xml:space="preserve">a se transformarem em supostos “empreendedores” como se eles </w:t>
      </w:r>
      <w:r w:rsidR="0057341B" w:rsidRPr="00274D6B">
        <w:rPr>
          <w:rFonts w:ascii="Times New Roman" w:eastAsia="Calibri" w:hAnsi="Times New Roman" w:cs="Times New Roman"/>
          <w:sz w:val="24"/>
          <w:szCs w:val="24"/>
        </w:rPr>
        <w:lastRenderedPageBreak/>
        <w:t xml:space="preserve">fizessem parte dos ganhadores do sistema e não fossem, de fato, </w:t>
      </w:r>
      <w:r w:rsidR="00EE68F2" w:rsidRPr="00274D6B">
        <w:rPr>
          <w:rFonts w:ascii="Times New Roman" w:eastAsia="Calibri" w:hAnsi="Times New Roman" w:cs="Times New Roman"/>
          <w:sz w:val="24"/>
          <w:szCs w:val="24"/>
        </w:rPr>
        <w:t xml:space="preserve">candidatos a </w:t>
      </w:r>
      <w:r w:rsidR="0057341B" w:rsidRPr="00274D6B">
        <w:rPr>
          <w:rFonts w:ascii="Times New Roman" w:eastAsia="Calibri" w:hAnsi="Times New Roman" w:cs="Times New Roman"/>
          <w:sz w:val="24"/>
          <w:szCs w:val="24"/>
        </w:rPr>
        <w:t>trabalhadores precarizados.</w:t>
      </w:r>
      <w:r w:rsidR="00806808" w:rsidRPr="00274D6B">
        <w:rPr>
          <w:rFonts w:ascii="Times New Roman" w:eastAsia="Calibri" w:hAnsi="Times New Roman" w:cs="Times New Roman"/>
          <w:sz w:val="24"/>
          <w:szCs w:val="24"/>
        </w:rPr>
        <w:t xml:space="preserve"> Um sofisticado processo de cooptação</w:t>
      </w:r>
      <w:r w:rsidRPr="00274D6B">
        <w:rPr>
          <w:rFonts w:ascii="Times New Roman" w:eastAsia="Calibri" w:hAnsi="Times New Roman" w:cs="Times New Roman"/>
          <w:sz w:val="24"/>
          <w:szCs w:val="24"/>
        </w:rPr>
        <w:t xml:space="preserve"> dos trabalhadores</w:t>
      </w:r>
      <w:r w:rsidR="00806808" w:rsidRPr="00274D6B">
        <w:rPr>
          <w:rFonts w:ascii="Times New Roman" w:eastAsia="Calibri" w:hAnsi="Times New Roman" w:cs="Times New Roman"/>
          <w:sz w:val="24"/>
          <w:szCs w:val="24"/>
        </w:rPr>
        <w:t>.</w:t>
      </w:r>
      <w:r w:rsidR="0057341B" w:rsidRPr="00274D6B">
        <w:rPr>
          <w:rFonts w:ascii="Times New Roman" w:eastAsia="Calibri" w:hAnsi="Times New Roman" w:cs="Times New Roman"/>
          <w:sz w:val="24"/>
          <w:szCs w:val="24"/>
        </w:rPr>
        <w:t xml:space="preserve"> </w:t>
      </w:r>
    </w:p>
    <w:p w14:paraId="4CC2348C" w14:textId="514E5CE4" w:rsidR="00CE6635" w:rsidRPr="00C01C51" w:rsidRDefault="00806808"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O que está em jogo é</w:t>
      </w:r>
      <w:r w:rsidR="00CE6635" w:rsidRPr="00274D6B">
        <w:rPr>
          <w:rFonts w:ascii="Times New Roman" w:eastAsia="Calibri" w:hAnsi="Times New Roman" w:cs="Times New Roman"/>
          <w:sz w:val="24"/>
          <w:szCs w:val="24"/>
        </w:rPr>
        <w:t xml:space="preserve"> introduzir na formação da </w:t>
      </w:r>
      <w:r w:rsidR="00CE6635" w:rsidRPr="00C01C51">
        <w:rPr>
          <w:rFonts w:ascii="Times New Roman" w:eastAsia="Calibri" w:hAnsi="Times New Roman" w:cs="Times New Roman"/>
          <w:sz w:val="24"/>
          <w:szCs w:val="24"/>
        </w:rPr>
        <w:t>juventude, a lógica da concorrência e da meritocracia, estabelecendo que, de agora em diante, cada um é responsável por si mesmo, hegemonizando outra justificativa social – ou seja,</w:t>
      </w:r>
      <w:r w:rsidR="009E57F9" w:rsidRPr="00C01C51">
        <w:rPr>
          <w:rFonts w:ascii="Times New Roman" w:eastAsia="Calibri" w:hAnsi="Times New Roman" w:cs="Times New Roman"/>
          <w:sz w:val="24"/>
          <w:szCs w:val="24"/>
        </w:rPr>
        <w:t xml:space="preserve"> da </w:t>
      </w:r>
      <w:r w:rsidR="004D67CD" w:rsidRPr="00C01C51">
        <w:rPr>
          <w:rFonts w:ascii="Times New Roman" w:eastAsia="Calibri" w:hAnsi="Times New Roman" w:cs="Times New Roman"/>
          <w:sz w:val="24"/>
          <w:szCs w:val="24"/>
        </w:rPr>
        <w:t>lógica da</w:t>
      </w:r>
      <w:r w:rsidR="00CE6635" w:rsidRPr="00C01C51">
        <w:rPr>
          <w:rFonts w:ascii="Times New Roman" w:eastAsia="Calibri" w:hAnsi="Times New Roman" w:cs="Times New Roman"/>
          <w:sz w:val="24"/>
          <w:szCs w:val="24"/>
        </w:rPr>
        <w:t xml:space="preserve"> meritocracia, entendida como uma hierarquia social construída pelo acúmulo de mérito pessoal.</w:t>
      </w:r>
    </w:p>
    <w:p w14:paraId="0DDEE5F6" w14:textId="31414533" w:rsidR="00657CA4"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Este contrato neoliberal, contrapondo-se a uma visão social da liberdade</w:t>
      </w:r>
      <w:r w:rsidRPr="00C01C51">
        <w:rPr>
          <w:rFonts w:ascii="Times New Roman" w:eastAsia="Calibri" w:hAnsi="Times New Roman" w:cs="Times New Roman"/>
          <w:sz w:val="24"/>
          <w:szCs w:val="24"/>
        </w:rPr>
        <w:t>, privatiza a liberdade como um fenômeno pessoal e individual, não sendo relevante se as demais pessoas são ou não igualmente livres. Nega-se a liberdade como um fenômeno social, coletiv</w:t>
      </w:r>
      <w:r w:rsidRPr="00274D6B">
        <w:rPr>
          <w:rFonts w:ascii="Times New Roman" w:eastAsia="Calibri" w:hAnsi="Times New Roman" w:cs="Times New Roman"/>
          <w:sz w:val="24"/>
          <w:szCs w:val="24"/>
        </w:rPr>
        <w:t>o e emancipatório</w:t>
      </w:r>
      <w:r w:rsidR="00CD2CF0" w:rsidRPr="00274D6B">
        <w:rPr>
          <w:rFonts w:ascii="Times New Roman" w:eastAsia="Calibri" w:hAnsi="Times New Roman" w:cs="Times New Roman"/>
          <w:sz w:val="24"/>
          <w:szCs w:val="24"/>
        </w:rPr>
        <w:t xml:space="preserve"> exercitado em ambiência democrática</w:t>
      </w:r>
      <w:r w:rsidRPr="00274D6B">
        <w:rPr>
          <w:rFonts w:ascii="Times New Roman" w:eastAsia="Calibri" w:hAnsi="Times New Roman" w:cs="Times New Roman"/>
          <w:sz w:val="24"/>
          <w:szCs w:val="24"/>
        </w:rPr>
        <w:t xml:space="preserve">. Como consequência, nesta visão, não há sociedade, mas sim indivíduos jogando o jogo da vida – empreendedores e jogadores. Uma sociedade na qual todos “participam” segundo seu próprio mérito e sorte. </w:t>
      </w:r>
    </w:p>
    <w:p w14:paraId="77578294" w14:textId="14D5F264" w:rsidR="00CD2CF0"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É por isso que os neoliberais falam em ampliar a liberdade e </w:t>
      </w:r>
      <w:r w:rsidR="001033BE">
        <w:rPr>
          <w:rFonts w:ascii="Times New Roman" w:eastAsia="Calibri" w:hAnsi="Times New Roman" w:cs="Times New Roman"/>
          <w:sz w:val="24"/>
          <w:szCs w:val="24"/>
        </w:rPr>
        <w:t>não</w:t>
      </w:r>
      <w:r w:rsidR="004D67CD" w:rsidRPr="00274D6B">
        <w:rPr>
          <w:rFonts w:ascii="Times New Roman" w:eastAsia="Calibri" w:hAnsi="Times New Roman" w:cs="Times New Roman"/>
          <w:sz w:val="24"/>
          <w:szCs w:val="24"/>
        </w:rPr>
        <w:t xml:space="preserve"> em ampliar </w:t>
      </w:r>
      <w:r w:rsidRPr="00274D6B">
        <w:rPr>
          <w:rFonts w:ascii="Times New Roman" w:eastAsia="Calibri" w:hAnsi="Times New Roman" w:cs="Times New Roman"/>
          <w:sz w:val="24"/>
          <w:szCs w:val="24"/>
        </w:rPr>
        <w:t xml:space="preserve">a democracia, pois esta implica em tomada de decisões coletivas. Neste sentido, a tese </w:t>
      </w:r>
      <w:r w:rsidR="00DE42D1" w:rsidRPr="00274D6B">
        <w:rPr>
          <w:rFonts w:ascii="Times New Roman" w:eastAsia="Calibri" w:hAnsi="Times New Roman" w:cs="Times New Roman"/>
          <w:sz w:val="24"/>
          <w:szCs w:val="24"/>
        </w:rPr>
        <w:t>pós-moderna</w:t>
      </w:r>
      <w:r w:rsidR="00CD2CF0" w:rsidRPr="00274D6B">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 xml:space="preserve">de que o coletivo é </w:t>
      </w:r>
      <w:r w:rsidR="00CD2CF0" w:rsidRPr="00274D6B">
        <w:rPr>
          <w:rFonts w:ascii="Times New Roman" w:eastAsia="Calibri" w:hAnsi="Times New Roman" w:cs="Times New Roman"/>
          <w:sz w:val="24"/>
          <w:szCs w:val="24"/>
        </w:rPr>
        <w:t xml:space="preserve">um ente </w:t>
      </w:r>
      <w:r w:rsidRPr="00274D6B">
        <w:rPr>
          <w:rFonts w:ascii="Times New Roman" w:eastAsia="Calibri" w:hAnsi="Times New Roman" w:cs="Times New Roman"/>
          <w:sz w:val="24"/>
          <w:szCs w:val="24"/>
        </w:rPr>
        <w:t>opressor é algo que atende plenamente às necessidades do neoliberalismo</w:t>
      </w:r>
      <w:r w:rsidR="004A38D4" w:rsidRPr="00274D6B">
        <w:rPr>
          <w:rFonts w:ascii="Times New Roman" w:eastAsia="Calibri" w:hAnsi="Times New Roman" w:cs="Times New Roman"/>
          <w:sz w:val="24"/>
          <w:szCs w:val="24"/>
        </w:rPr>
        <w:t>,</w:t>
      </w:r>
      <w:r w:rsidR="00CD2CF0" w:rsidRPr="00274D6B">
        <w:rPr>
          <w:rFonts w:ascii="Times New Roman" w:eastAsia="Calibri" w:hAnsi="Times New Roman" w:cs="Times New Roman"/>
          <w:sz w:val="24"/>
          <w:szCs w:val="24"/>
        </w:rPr>
        <w:t xml:space="preserve"> que enfatiza o indivíduo</w:t>
      </w:r>
      <w:r w:rsidR="004D67CD" w:rsidRPr="00274D6B">
        <w:rPr>
          <w:rFonts w:ascii="Times New Roman" w:eastAsia="Calibri" w:hAnsi="Times New Roman" w:cs="Times New Roman"/>
          <w:sz w:val="24"/>
          <w:szCs w:val="24"/>
        </w:rPr>
        <w:t xml:space="preserve"> e teme o coletivo organizado</w:t>
      </w:r>
      <w:r w:rsidRPr="00274D6B">
        <w:rPr>
          <w:rFonts w:ascii="Times New Roman" w:eastAsia="Calibri" w:hAnsi="Times New Roman" w:cs="Times New Roman"/>
          <w:sz w:val="24"/>
          <w:szCs w:val="24"/>
        </w:rPr>
        <w:t>.</w:t>
      </w:r>
      <w:r w:rsidR="00EF74F2">
        <w:rPr>
          <w:rStyle w:val="Refdenotaderodap"/>
          <w:rFonts w:ascii="Times New Roman" w:eastAsia="Calibri" w:hAnsi="Times New Roman" w:cs="Times New Roman"/>
          <w:sz w:val="24"/>
          <w:szCs w:val="24"/>
        </w:rPr>
        <w:footnoteReference w:id="17"/>
      </w:r>
    </w:p>
    <w:p w14:paraId="6AEE3209" w14:textId="481E20EB" w:rsidR="00CE6635" w:rsidRPr="00C01C51" w:rsidRDefault="00657CA4"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A meritocracia esconde que, f</w:t>
      </w:r>
      <w:r w:rsidR="00CE6635" w:rsidRPr="00274D6B">
        <w:rPr>
          <w:rFonts w:ascii="Times New Roman" w:eastAsia="Calibri" w:hAnsi="Times New Roman" w:cs="Times New Roman"/>
          <w:sz w:val="24"/>
          <w:szCs w:val="24"/>
        </w:rPr>
        <w:t xml:space="preserve">rente às crises constantes do capital e às possibilidades crescentes de desemprego e de subemprego, </w:t>
      </w:r>
      <w:r w:rsidRPr="00274D6B">
        <w:rPr>
          <w:rFonts w:ascii="Times New Roman" w:eastAsia="Calibri" w:hAnsi="Times New Roman" w:cs="Times New Roman"/>
          <w:sz w:val="24"/>
          <w:szCs w:val="24"/>
        </w:rPr>
        <w:t>esta formulação</w:t>
      </w:r>
      <w:r w:rsidR="00CE6635" w:rsidRPr="00274D6B">
        <w:rPr>
          <w:rFonts w:ascii="Times New Roman" w:eastAsia="Calibri" w:hAnsi="Times New Roman" w:cs="Times New Roman"/>
          <w:sz w:val="24"/>
          <w:szCs w:val="24"/>
        </w:rPr>
        <w:t xml:space="preserve"> permite </w:t>
      </w:r>
      <w:r w:rsidR="00CE6635" w:rsidRPr="00C01C51">
        <w:rPr>
          <w:rFonts w:ascii="Times New Roman" w:eastAsia="Calibri" w:hAnsi="Times New Roman" w:cs="Times New Roman"/>
          <w:sz w:val="24"/>
          <w:szCs w:val="24"/>
        </w:rPr>
        <w:t xml:space="preserve">que as elites blindem os melhores e mais significativos postos de trabalho para si, criando uma exigência meritocrática que somente elas, as elites, </w:t>
      </w:r>
      <w:r w:rsidRPr="00C01C51">
        <w:rPr>
          <w:rFonts w:ascii="Times New Roman" w:eastAsia="Calibri" w:hAnsi="Times New Roman" w:cs="Times New Roman"/>
          <w:sz w:val="24"/>
          <w:szCs w:val="24"/>
        </w:rPr>
        <w:t>podem atender</w:t>
      </w:r>
      <w:r w:rsidR="00DE42D1" w:rsidRPr="00C01C51">
        <w:rPr>
          <w:rFonts w:ascii="Times New Roman" w:eastAsia="Calibri" w:hAnsi="Times New Roman" w:cs="Times New Roman"/>
          <w:sz w:val="24"/>
          <w:szCs w:val="24"/>
        </w:rPr>
        <w:t>,</w:t>
      </w:r>
      <w:r w:rsidRPr="00C01C51">
        <w:rPr>
          <w:rFonts w:ascii="Times New Roman" w:eastAsia="Calibri" w:hAnsi="Times New Roman" w:cs="Times New Roman"/>
          <w:sz w:val="24"/>
          <w:szCs w:val="24"/>
        </w:rPr>
        <w:t xml:space="preserve"> fazendo uso de suas</w:t>
      </w:r>
      <w:r w:rsidR="00CE6635" w:rsidRPr="00C01C51">
        <w:rPr>
          <w:rFonts w:ascii="Times New Roman" w:eastAsia="Calibri" w:hAnsi="Times New Roman" w:cs="Times New Roman"/>
          <w:sz w:val="24"/>
          <w:szCs w:val="24"/>
        </w:rPr>
        <w:t xml:space="preserve"> condições socioeconômicas</w:t>
      </w:r>
      <w:r w:rsidR="00AC4B75" w:rsidRPr="00C01C51">
        <w:rPr>
          <w:rFonts w:ascii="Times New Roman" w:eastAsia="Calibri" w:hAnsi="Times New Roman" w:cs="Times New Roman"/>
          <w:sz w:val="24"/>
          <w:szCs w:val="24"/>
        </w:rPr>
        <w:t xml:space="preserve">, como aponta </w:t>
      </w:r>
      <w:r w:rsidR="00CE6635" w:rsidRPr="00C01C51">
        <w:rPr>
          <w:rFonts w:ascii="Times New Roman" w:eastAsia="Calibri" w:hAnsi="Times New Roman" w:cs="Times New Roman"/>
          <w:sz w:val="24"/>
          <w:szCs w:val="24"/>
        </w:rPr>
        <w:t>Markovitz</w:t>
      </w:r>
      <w:r w:rsidR="00AC4B75" w:rsidRPr="00C01C51">
        <w:rPr>
          <w:rStyle w:val="Refdenotaderodap"/>
          <w:rFonts w:ascii="Times New Roman" w:eastAsia="Calibri" w:hAnsi="Times New Roman" w:cs="Times New Roman"/>
          <w:sz w:val="24"/>
          <w:szCs w:val="24"/>
        </w:rPr>
        <w:footnoteReference w:id="18"/>
      </w:r>
      <w:r w:rsidR="00CE6635" w:rsidRPr="00C01C51">
        <w:rPr>
          <w:rFonts w:ascii="Times New Roman" w:eastAsia="Calibri" w:hAnsi="Times New Roman" w:cs="Times New Roman"/>
          <w:sz w:val="24"/>
          <w:szCs w:val="24"/>
        </w:rPr>
        <w:t>. Com isso, restringem a mobilidade social e explicam a desigualdade social como opção pessoal ou “falta de empenho”</w:t>
      </w:r>
      <w:r w:rsidR="004D67CD" w:rsidRPr="00C01C51">
        <w:rPr>
          <w:rFonts w:ascii="Times New Roman" w:eastAsia="Calibri" w:hAnsi="Times New Roman" w:cs="Times New Roman"/>
          <w:sz w:val="24"/>
          <w:szCs w:val="24"/>
        </w:rPr>
        <w:t xml:space="preserve"> pessoal</w:t>
      </w:r>
      <w:r w:rsidR="00CE6635" w:rsidRPr="00C01C51">
        <w:rPr>
          <w:rFonts w:ascii="Times New Roman" w:eastAsia="Calibri" w:hAnsi="Times New Roman" w:cs="Times New Roman"/>
          <w:sz w:val="24"/>
          <w:szCs w:val="24"/>
        </w:rPr>
        <w:t>.</w:t>
      </w:r>
    </w:p>
    <w:p w14:paraId="4F027875" w14:textId="10379AB6" w:rsidR="00CE6635"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Constrói-se na juventude, dessa forma, a ideia de que cada um é responsável por si mesmo, minando a própria ideia de um Estado inclusivo e, pelo oposto, fortalece</w:t>
      </w:r>
      <w:r w:rsidR="002B51D2">
        <w:rPr>
          <w:rFonts w:ascii="Times New Roman" w:eastAsia="Calibri" w:hAnsi="Times New Roman" w:cs="Times New Roman"/>
          <w:sz w:val="24"/>
          <w:szCs w:val="24"/>
        </w:rPr>
        <w:t>ndo</w:t>
      </w:r>
      <w:r w:rsidRPr="00274D6B">
        <w:rPr>
          <w:rFonts w:ascii="Times New Roman" w:eastAsia="Calibri" w:hAnsi="Times New Roman" w:cs="Times New Roman"/>
          <w:sz w:val="24"/>
          <w:szCs w:val="24"/>
        </w:rPr>
        <w:t xml:space="preserve"> a ideia de um Estado mínimo para o social e máximo para o capital</w:t>
      </w:r>
      <w:r w:rsidR="004D67CD" w:rsidRPr="00274D6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cria</w:t>
      </w:r>
      <w:r w:rsidR="00887DFB">
        <w:rPr>
          <w:rFonts w:ascii="Times New Roman" w:eastAsia="Calibri" w:hAnsi="Times New Roman" w:cs="Times New Roman"/>
          <w:sz w:val="24"/>
          <w:szCs w:val="24"/>
        </w:rPr>
        <w:t>ndo</w:t>
      </w:r>
      <w:r w:rsidRPr="00274D6B">
        <w:rPr>
          <w:rFonts w:ascii="Times New Roman" w:eastAsia="Calibri" w:hAnsi="Times New Roman" w:cs="Times New Roman"/>
          <w:sz w:val="24"/>
          <w:szCs w:val="24"/>
        </w:rPr>
        <w:t>-se a crescente ambiência social de violência e de vale tudo concorrencial que estamos vivendo.</w:t>
      </w:r>
    </w:p>
    <w:p w14:paraId="5BB64DF3" w14:textId="2B0AB874" w:rsidR="00CE6635" w:rsidRPr="00C01C51" w:rsidRDefault="004D67CD"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Para implementar este projeto, o capital </w:t>
      </w:r>
      <w:r w:rsidRPr="00C01C51">
        <w:rPr>
          <w:rFonts w:ascii="Times New Roman" w:eastAsia="Calibri" w:hAnsi="Times New Roman" w:cs="Times New Roman"/>
          <w:sz w:val="24"/>
          <w:szCs w:val="24"/>
        </w:rPr>
        <w:t>precisa</w:t>
      </w:r>
      <w:r w:rsidR="00CE6635" w:rsidRPr="00C01C51">
        <w:rPr>
          <w:rFonts w:ascii="Times New Roman" w:eastAsia="Calibri" w:hAnsi="Times New Roman" w:cs="Times New Roman"/>
          <w:sz w:val="24"/>
          <w:szCs w:val="24"/>
        </w:rPr>
        <w:t xml:space="preserve"> criar uma nova materialidade nas escolas, fortalecendo as teses educacionais neotecnicistas que levam a uma ampliação do controle técnico e político da escola, fazendo uso da adição de tecnologias da informação e da comunicação disponíveis (p. ex. ensino híbrido). Isso conduz à introdução de plataformas de aprendizagem e sistemas informatizados de armazenamento de dados e controle.</w:t>
      </w:r>
    </w:p>
    <w:p w14:paraId="7BD94727" w14:textId="38CCEF77" w:rsidR="00CE6635"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Este movimento </w:t>
      </w:r>
      <w:r w:rsidR="007C5854" w:rsidRPr="00274D6B">
        <w:rPr>
          <w:rFonts w:ascii="Times New Roman" w:eastAsia="Calibri" w:hAnsi="Times New Roman" w:cs="Times New Roman"/>
          <w:sz w:val="24"/>
          <w:szCs w:val="24"/>
        </w:rPr>
        <w:t xml:space="preserve">faz parte da </w:t>
      </w:r>
      <w:r w:rsidRPr="00274D6B">
        <w:rPr>
          <w:rFonts w:ascii="Times New Roman" w:eastAsia="Calibri" w:hAnsi="Times New Roman" w:cs="Times New Roman"/>
          <w:sz w:val="24"/>
          <w:szCs w:val="24"/>
        </w:rPr>
        <w:t>mercantilização da própria “sociabilidade” em geral</w:t>
      </w:r>
      <w:r w:rsidR="00E2279E">
        <w:rPr>
          <w:rFonts w:ascii="Times New Roman" w:eastAsia="Calibri" w:hAnsi="Times New Roman" w:cs="Times New Roman"/>
          <w:sz w:val="24"/>
          <w:szCs w:val="24"/>
        </w:rPr>
        <w:t>, como mostra Huws</w:t>
      </w:r>
      <w:r w:rsidR="00E2279E">
        <w:rPr>
          <w:rStyle w:val="Refdenotaderodap"/>
          <w:rFonts w:ascii="Times New Roman" w:eastAsia="Calibri" w:hAnsi="Times New Roman" w:cs="Times New Roman"/>
          <w:sz w:val="24"/>
          <w:szCs w:val="24"/>
        </w:rPr>
        <w:footnoteReference w:id="19"/>
      </w:r>
      <w:r w:rsidRPr="00274D6B">
        <w:rPr>
          <w:rFonts w:ascii="Times New Roman" w:eastAsia="Calibri" w:hAnsi="Times New Roman" w:cs="Times New Roman"/>
          <w:sz w:val="24"/>
          <w:szCs w:val="24"/>
        </w:rPr>
        <w:t xml:space="preserve"> , agora também mediada por tecnologia, sob controle de grandes corporações transnacionais – as big techs.</w:t>
      </w:r>
    </w:p>
    <w:p w14:paraId="598BA83D" w14:textId="2D4ECCC6" w:rsidR="00CE6635"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lastRenderedPageBreak/>
        <w:t>Nas palavras de Huws</w:t>
      </w:r>
      <w:r w:rsidR="00B55EF1">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mais aspectos da vida são agora incluídos no mercado, ou pelos menos aqueles aspectos que interessam para gerar lucro, e que antes se encontravam fora dele. Isso inclui “</w:t>
      </w:r>
      <w:r w:rsidRPr="00274D6B">
        <w:rPr>
          <w:rFonts w:ascii="Times New Roman" w:eastAsia="Calibri" w:hAnsi="Times New Roman" w:cs="Times New Roman"/>
          <w:i/>
          <w:iCs/>
          <w:sz w:val="24"/>
          <w:szCs w:val="24"/>
        </w:rPr>
        <w:t>a biologia, arte e cultura, serviços públicos e a sociabilidade</w:t>
      </w:r>
      <w:r w:rsidRPr="00274D6B">
        <w:rPr>
          <w:rFonts w:ascii="Times New Roman" w:eastAsia="Calibri" w:hAnsi="Times New Roman" w:cs="Times New Roman"/>
          <w:sz w:val="24"/>
          <w:szCs w:val="24"/>
        </w:rPr>
        <w:t>” (p.7).</w:t>
      </w:r>
    </w:p>
    <w:p w14:paraId="5DC21CC7" w14:textId="77777777" w:rsidR="00CE6635"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Neste processo de mudança, “os trabalhadores criativos foram convertidos em “produtores de conteúdo” (p. 8). E continua: “</w:t>
      </w:r>
      <w:r w:rsidRPr="00274D6B">
        <w:rPr>
          <w:rFonts w:ascii="Times New Roman" w:eastAsia="Calibri" w:hAnsi="Times New Roman" w:cs="Times New Roman"/>
          <w:i/>
          <w:iCs/>
          <w:sz w:val="24"/>
          <w:szCs w:val="24"/>
        </w:rPr>
        <w:t>A colonização da sociabilidade pelo mercado não só gerou uma nova fonte de lucro, mas também penetrou na estrutura da vida social [das pessoas], minando a base da futura solidariedade</w:t>
      </w:r>
      <w:r w:rsidRPr="00274D6B">
        <w:rPr>
          <w:rFonts w:ascii="Times New Roman" w:eastAsia="Calibri" w:hAnsi="Times New Roman" w:cs="Times New Roman"/>
          <w:sz w:val="24"/>
          <w:szCs w:val="24"/>
        </w:rPr>
        <w:t>.” (p. 11)</w:t>
      </w:r>
    </w:p>
    <w:p w14:paraId="7AD6D85A" w14:textId="77777777" w:rsidR="00CE6635"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Huws acrescenta que “</w:t>
      </w:r>
      <w:r w:rsidRPr="00274D6B">
        <w:rPr>
          <w:rFonts w:ascii="Times New Roman" w:eastAsia="Calibri" w:hAnsi="Times New Roman" w:cs="Times New Roman"/>
          <w:i/>
          <w:iCs/>
          <w:sz w:val="24"/>
          <w:szCs w:val="24"/>
        </w:rPr>
        <w:t>a comunicação social agora envolve, com efeito, o pagamento de um dízimo a essas empresas [que fazem a mediação tecnológica] por parte de todas as pessoas ao redor do mundo que tenha um contrato de telefone celular ou uma conexão à internet em casa – um número que continua a crescer exponencialmente</w:t>
      </w:r>
      <w:r w:rsidRPr="00274D6B">
        <w:rPr>
          <w:rFonts w:ascii="Times New Roman" w:eastAsia="Calibri" w:hAnsi="Times New Roman" w:cs="Times New Roman"/>
          <w:sz w:val="24"/>
          <w:szCs w:val="24"/>
        </w:rPr>
        <w:t>” (p. 13).</w:t>
      </w:r>
    </w:p>
    <w:p w14:paraId="1C469752" w14:textId="3899C4BF" w:rsidR="00CE6635"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Como também salienta Weiner</w:t>
      </w:r>
      <w:r w:rsidR="000A42C5">
        <w:rPr>
          <w:rStyle w:val="Refdenotaderodap"/>
          <w:rFonts w:ascii="Times New Roman" w:eastAsia="Calibri" w:hAnsi="Times New Roman" w:cs="Times New Roman"/>
          <w:sz w:val="24"/>
          <w:szCs w:val="24"/>
        </w:rPr>
        <w:footnoteReference w:id="20"/>
      </w:r>
      <w:r w:rsidRPr="00274D6B">
        <w:rPr>
          <w:rFonts w:ascii="Times New Roman" w:eastAsia="Calibri" w:hAnsi="Times New Roman" w:cs="Times New Roman"/>
          <w:sz w:val="24"/>
          <w:szCs w:val="24"/>
        </w:rPr>
        <w:t>:</w:t>
      </w:r>
      <w:r w:rsidR="00F61A80">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“[As alterações globais] </w:t>
      </w:r>
      <w:r w:rsidRPr="00274D6B">
        <w:rPr>
          <w:rFonts w:ascii="Times New Roman" w:eastAsia="Calibri" w:hAnsi="Times New Roman" w:cs="Times New Roman"/>
          <w:i/>
          <w:iCs/>
          <w:sz w:val="24"/>
          <w:szCs w:val="24"/>
        </w:rPr>
        <w:t>no trabalho dos trabalhadores culturais e do conhecimento e aqueles do serviço público envolvem: a intensificação ampliada do trabalho; a diminuição da autonomia e da criatividade; a padronização dos processos de trabalho; e pressão para se “desempenhar de acordo com padrões cada vez mais rigorosos estabelecidos de cima para baixo, definidos em termos de protocolos, metas de desempenho e padrões de qualidade” (p. 40)</w:t>
      </w:r>
      <w:r w:rsidRPr="00274D6B">
        <w:rPr>
          <w:rFonts w:ascii="Times New Roman" w:eastAsia="Calibri" w:hAnsi="Times New Roman" w:cs="Times New Roman"/>
          <w:sz w:val="24"/>
          <w:szCs w:val="24"/>
        </w:rPr>
        <w:t>.</w:t>
      </w:r>
    </w:p>
    <w:p w14:paraId="4A58EDF8" w14:textId="493703E6" w:rsidR="00F81B75"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O impacto destas concepções de alinhamento já se faz sentir na educação brasileira com a edição das Bases Nacionais Comuns – seja a Curricular, seja a de Formação de Professores</w:t>
      </w:r>
      <w:r w:rsidR="00DE42D1" w:rsidRPr="00274D6B">
        <w:rPr>
          <w:rFonts w:ascii="Times New Roman" w:eastAsia="Calibri" w:hAnsi="Times New Roman" w:cs="Times New Roman"/>
          <w:sz w:val="24"/>
          <w:szCs w:val="24"/>
        </w:rPr>
        <w:t xml:space="preserve"> com a finalidade de alinhar as escolas</w:t>
      </w:r>
      <w:r w:rsidR="00F063EC" w:rsidRPr="00274D6B">
        <w:rPr>
          <w:rFonts w:ascii="Times New Roman" w:eastAsia="Calibri" w:hAnsi="Times New Roman" w:cs="Times New Roman"/>
          <w:sz w:val="24"/>
          <w:szCs w:val="24"/>
        </w:rPr>
        <w:t xml:space="preserve"> e universidades</w:t>
      </w:r>
      <w:r w:rsidRPr="00274D6B">
        <w:rPr>
          <w:rFonts w:ascii="Times New Roman" w:eastAsia="Calibri" w:hAnsi="Times New Roman" w:cs="Times New Roman"/>
          <w:sz w:val="24"/>
          <w:szCs w:val="24"/>
        </w:rPr>
        <w:t>. Têm a finalidade de estabelecer “padrões de cima para baixo” combinados com “metas de desempenho”</w:t>
      </w:r>
      <w:r w:rsidR="00F063EC" w:rsidRPr="00274D6B">
        <w:rPr>
          <w:rFonts w:ascii="Times New Roman" w:eastAsia="Calibri" w:hAnsi="Times New Roman" w:cs="Times New Roman"/>
          <w:sz w:val="24"/>
          <w:szCs w:val="24"/>
        </w:rPr>
        <w:t xml:space="preserve"> e avaliação</w:t>
      </w:r>
      <w:r w:rsidRPr="00274D6B">
        <w:rPr>
          <w:rFonts w:ascii="Times New Roman" w:eastAsia="Calibri" w:hAnsi="Times New Roman" w:cs="Times New Roman"/>
          <w:sz w:val="24"/>
          <w:szCs w:val="24"/>
        </w:rPr>
        <w:t>.</w:t>
      </w:r>
    </w:p>
    <w:p w14:paraId="55C0D320" w14:textId="04DDF8C8" w:rsidR="00F81B75" w:rsidRPr="00274D6B" w:rsidRDefault="00F81B75" w:rsidP="00CE6635">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Este aprisionamento das escolas afasta quaisquer possibilidades de que </w:t>
      </w:r>
      <w:r w:rsidR="000C322B">
        <w:rPr>
          <w:rFonts w:ascii="Times New Roman" w:eastAsia="Calibri" w:hAnsi="Times New Roman" w:cs="Times New Roman"/>
          <w:sz w:val="24"/>
          <w:szCs w:val="24"/>
        </w:rPr>
        <w:t>a resistência a este processo seja feita a partir de insurgências</w:t>
      </w:r>
      <w:r w:rsidR="001A4368">
        <w:rPr>
          <w:rFonts w:ascii="Times New Roman" w:eastAsia="Calibri" w:hAnsi="Times New Roman" w:cs="Times New Roman"/>
          <w:sz w:val="24"/>
          <w:szCs w:val="24"/>
        </w:rPr>
        <w:t xml:space="preserve"> voluntaristas e mobilizações sem direção clara.</w:t>
      </w:r>
      <w:r w:rsidR="0035014C">
        <w:rPr>
          <w:rStyle w:val="Refdenotaderodap"/>
          <w:rFonts w:ascii="Times New Roman" w:eastAsia="Calibri" w:hAnsi="Times New Roman" w:cs="Times New Roman"/>
          <w:sz w:val="24"/>
          <w:szCs w:val="24"/>
        </w:rPr>
        <w:footnoteReference w:id="21"/>
      </w:r>
    </w:p>
    <w:p w14:paraId="336B33CD" w14:textId="3C56FCA4" w:rsidR="00625975" w:rsidRPr="00274D6B" w:rsidRDefault="00F063EC"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Note-se aqui a presciência dos </w:t>
      </w:r>
      <w:r w:rsidR="007C5854" w:rsidRPr="00274D6B">
        <w:rPr>
          <w:rFonts w:ascii="Times New Roman" w:eastAsia="Calibri" w:hAnsi="Times New Roman" w:cs="Times New Roman"/>
          <w:sz w:val="24"/>
          <w:szCs w:val="24"/>
        </w:rPr>
        <w:t xml:space="preserve">educadores </w:t>
      </w:r>
      <w:r w:rsidR="00922C02">
        <w:rPr>
          <w:rFonts w:ascii="Times New Roman" w:eastAsia="Calibri" w:hAnsi="Times New Roman" w:cs="Times New Roman"/>
          <w:sz w:val="24"/>
          <w:szCs w:val="24"/>
        </w:rPr>
        <w:t xml:space="preserve">da Comissão Nacional de Reformulação dos Cursos de Formação dos Educadores </w:t>
      </w:r>
      <w:r w:rsidRPr="00274D6B">
        <w:rPr>
          <w:rFonts w:ascii="Times New Roman" w:eastAsia="Calibri" w:hAnsi="Times New Roman" w:cs="Times New Roman"/>
          <w:sz w:val="24"/>
          <w:szCs w:val="24"/>
        </w:rPr>
        <w:t>que</w:t>
      </w:r>
      <w:r w:rsidR="004B22C6">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nos idos de 1990</w:t>
      </w:r>
      <w:r w:rsidR="004B22C6">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resolveram sistematizar a experiência de luta </w:t>
      </w:r>
      <w:r w:rsidR="001E2AF0" w:rsidRPr="00274D6B">
        <w:rPr>
          <w:rFonts w:ascii="Times New Roman" w:eastAsia="Calibri" w:hAnsi="Times New Roman" w:cs="Times New Roman"/>
          <w:sz w:val="24"/>
          <w:szCs w:val="24"/>
        </w:rPr>
        <w:t>pela formação do magistério</w:t>
      </w:r>
      <w:r w:rsidR="00654F88">
        <w:rPr>
          <w:rFonts w:ascii="Times New Roman" w:eastAsia="Calibri" w:hAnsi="Times New Roman" w:cs="Times New Roman"/>
          <w:sz w:val="24"/>
          <w:szCs w:val="24"/>
        </w:rPr>
        <w:t>,</w:t>
      </w:r>
      <w:r w:rsidR="001E2AF0" w:rsidRPr="00274D6B">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ocorrida entre 19</w:t>
      </w:r>
      <w:r w:rsidR="00F612C0" w:rsidRPr="00274D6B">
        <w:rPr>
          <w:rFonts w:ascii="Times New Roman" w:eastAsia="Calibri" w:hAnsi="Times New Roman" w:cs="Times New Roman"/>
          <w:sz w:val="24"/>
          <w:szCs w:val="24"/>
        </w:rPr>
        <w:t>75</w:t>
      </w:r>
      <w:r w:rsidRPr="00274D6B">
        <w:rPr>
          <w:rFonts w:ascii="Times New Roman" w:eastAsia="Calibri" w:hAnsi="Times New Roman" w:cs="Times New Roman"/>
          <w:sz w:val="24"/>
          <w:szCs w:val="24"/>
        </w:rPr>
        <w:t xml:space="preserve"> e 1999 </w:t>
      </w:r>
      <w:r w:rsidR="001E2AF0" w:rsidRPr="00274D6B">
        <w:rPr>
          <w:rFonts w:ascii="Times New Roman" w:eastAsia="Calibri" w:hAnsi="Times New Roman" w:cs="Times New Roman"/>
          <w:sz w:val="24"/>
          <w:szCs w:val="24"/>
        </w:rPr>
        <w:t xml:space="preserve">e que já sofria </w:t>
      </w:r>
      <w:r w:rsidRPr="00274D6B">
        <w:rPr>
          <w:rFonts w:ascii="Times New Roman" w:eastAsia="Calibri" w:hAnsi="Times New Roman" w:cs="Times New Roman"/>
          <w:sz w:val="24"/>
          <w:szCs w:val="24"/>
        </w:rPr>
        <w:t>os efeitos iniciais das políticas neoliberais</w:t>
      </w:r>
      <w:r w:rsidR="000B223A">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e </w:t>
      </w:r>
      <w:r w:rsidR="00D27BA7" w:rsidRPr="00274D6B">
        <w:rPr>
          <w:rFonts w:ascii="Times New Roman" w:eastAsia="Calibri" w:hAnsi="Times New Roman" w:cs="Times New Roman"/>
          <w:sz w:val="24"/>
          <w:szCs w:val="24"/>
        </w:rPr>
        <w:t xml:space="preserve">optaram </w:t>
      </w:r>
      <w:r w:rsidR="001E2AF0" w:rsidRPr="00274D6B">
        <w:rPr>
          <w:rFonts w:ascii="Times New Roman" w:eastAsia="Calibri" w:hAnsi="Times New Roman" w:cs="Times New Roman"/>
          <w:sz w:val="24"/>
          <w:szCs w:val="24"/>
        </w:rPr>
        <w:t xml:space="preserve">corretamente </w:t>
      </w:r>
      <w:r w:rsidR="00D27BA7" w:rsidRPr="00274D6B">
        <w:rPr>
          <w:rFonts w:ascii="Times New Roman" w:eastAsia="Calibri" w:hAnsi="Times New Roman" w:cs="Times New Roman"/>
          <w:sz w:val="24"/>
          <w:szCs w:val="24"/>
        </w:rPr>
        <w:t>por</w:t>
      </w:r>
      <w:r w:rsidRPr="00274D6B">
        <w:rPr>
          <w:rFonts w:ascii="Times New Roman" w:eastAsia="Calibri" w:hAnsi="Times New Roman" w:cs="Times New Roman"/>
          <w:sz w:val="24"/>
          <w:szCs w:val="24"/>
        </w:rPr>
        <w:t xml:space="preserve"> consolidar seus avanços transformando aquele movimento</w:t>
      </w:r>
      <w:r w:rsidR="001E2AF0" w:rsidRPr="00274D6B">
        <w:rPr>
          <w:rFonts w:ascii="Times New Roman" w:eastAsia="Calibri" w:hAnsi="Times New Roman" w:cs="Times New Roman"/>
          <w:sz w:val="24"/>
          <w:szCs w:val="24"/>
        </w:rPr>
        <w:t xml:space="preserve"> inicial</w:t>
      </w:r>
      <w:r w:rsidRPr="00274D6B">
        <w:rPr>
          <w:rFonts w:ascii="Times New Roman" w:eastAsia="Calibri" w:hAnsi="Times New Roman" w:cs="Times New Roman"/>
          <w:sz w:val="24"/>
          <w:szCs w:val="24"/>
        </w:rPr>
        <w:t xml:space="preserve">, </w:t>
      </w:r>
      <w:r w:rsidR="001E2AF0" w:rsidRPr="00274D6B">
        <w:rPr>
          <w:rFonts w:ascii="Times New Roman" w:eastAsia="Calibri" w:hAnsi="Times New Roman" w:cs="Times New Roman"/>
          <w:sz w:val="24"/>
          <w:szCs w:val="24"/>
        </w:rPr>
        <w:t xml:space="preserve">e </w:t>
      </w:r>
      <w:r w:rsidRPr="00274D6B">
        <w:rPr>
          <w:rFonts w:ascii="Times New Roman" w:eastAsia="Calibri" w:hAnsi="Times New Roman" w:cs="Times New Roman"/>
          <w:sz w:val="24"/>
          <w:szCs w:val="24"/>
        </w:rPr>
        <w:t>de certa forma informal, em uma associação, a ANFOPE</w:t>
      </w:r>
      <w:r w:rsidR="00EE2A75" w:rsidRPr="00274D6B">
        <w:rPr>
          <w:rFonts w:ascii="Times New Roman" w:eastAsia="Calibri" w:hAnsi="Times New Roman" w:cs="Times New Roman"/>
          <w:sz w:val="24"/>
          <w:szCs w:val="24"/>
        </w:rPr>
        <w:t>, e seu plano de luta</w:t>
      </w:r>
      <w:r w:rsidR="00625975" w:rsidRPr="00274D6B">
        <w:rPr>
          <w:rFonts w:ascii="Times New Roman" w:eastAsia="Calibri" w:hAnsi="Times New Roman" w:cs="Times New Roman"/>
          <w:sz w:val="24"/>
          <w:szCs w:val="24"/>
        </w:rPr>
        <w:t xml:space="preserve"> consubstanciado </w:t>
      </w:r>
      <w:r w:rsidR="001E2AF0" w:rsidRPr="00274D6B">
        <w:rPr>
          <w:rFonts w:ascii="Times New Roman" w:eastAsia="Calibri" w:hAnsi="Times New Roman" w:cs="Times New Roman"/>
          <w:sz w:val="24"/>
          <w:szCs w:val="24"/>
        </w:rPr>
        <w:t>em uma</w:t>
      </w:r>
      <w:r w:rsidR="00625975" w:rsidRPr="00274D6B">
        <w:rPr>
          <w:rFonts w:ascii="Times New Roman" w:eastAsia="Calibri" w:hAnsi="Times New Roman" w:cs="Times New Roman"/>
          <w:sz w:val="24"/>
          <w:szCs w:val="24"/>
        </w:rPr>
        <w:t xml:space="preserve"> Base Comum Nacional para a formação</w:t>
      </w:r>
      <w:r w:rsidR="00A6170C">
        <w:rPr>
          <w:rFonts w:ascii="Times New Roman" w:eastAsia="Calibri" w:hAnsi="Times New Roman" w:cs="Times New Roman"/>
          <w:sz w:val="24"/>
          <w:szCs w:val="24"/>
        </w:rPr>
        <w:t>,</w:t>
      </w:r>
      <w:r w:rsidR="000B223A">
        <w:rPr>
          <w:rFonts w:ascii="Times New Roman" w:eastAsia="Calibri" w:hAnsi="Times New Roman" w:cs="Times New Roman"/>
          <w:sz w:val="24"/>
          <w:szCs w:val="24"/>
        </w:rPr>
        <w:t xml:space="preserve"> como âncora de uma Política Nacional de Formação dos Educadores. </w:t>
      </w:r>
    </w:p>
    <w:p w14:paraId="0AB573D0" w14:textId="7F3D881A" w:rsidR="00625975" w:rsidRPr="00274D6B" w:rsidRDefault="00F063EC"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Este processo está registrado nos documentos dos encontros nacionais realizados em 19</w:t>
      </w:r>
      <w:r w:rsidR="00B603A0" w:rsidRPr="00274D6B">
        <w:rPr>
          <w:rFonts w:ascii="Times New Roman" w:eastAsia="Calibri" w:hAnsi="Times New Roman" w:cs="Times New Roman"/>
          <w:sz w:val="24"/>
          <w:szCs w:val="24"/>
        </w:rPr>
        <w:t>8</w:t>
      </w:r>
      <w:r w:rsidR="00D27BA7" w:rsidRPr="00274D6B">
        <w:rPr>
          <w:rFonts w:ascii="Times New Roman" w:eastAsia="Calibri" w:hAnsi="Times New Roman" w:cs="Times New Roman"/>
          <w:sz w:val="24"/>
          <w:szCs w:val="24"/>
        </w:rPr>
        <w:t>8 e em 1990, respectivamente o 4º. e o 5º. Encontro</w:t>
      </w:r>
      <w:r w:rsidR="00B603A0" w:rsidRPr="00274D6B">
        <w:rPr>
          <w:rFonts w:ascii="Times New Roman" w:eastAsia="Calibri" w:hAnsi="Times New Roman" w:cs="Times New Roman"/>
          <w:sz w:val="24"/>
          <w:szCs w:val="24"/>
        </w:rPr>
        <w:t>,</w:t>
      </w:r>
      <w:r w:rsidR="00625975" w:rsidRPr="00274D6B">
        <w:rPr>
          <w:rFonts w:ascii="Times New Roman" w:eastAsia="Calibri" w:hAnsi="Times New Roman" w:cs="Times New Roman"/>
          <w:sz w:val="24"/>
          <w:szCs w:val="24"/>
        </w:rPr>
        <w:t xml:space="preserve"> e é interessante ver como os elementos da política neoliberal</w:t>
      </w:r>
      <w:r w:rsidR="00B603A0" w:rsidRPr="00274D6B">
        <w:rPr>
          <w:rFonts w:ascii="Times New Roman" w:eastAsia="Calibri" w:hAnsi="Times New Roman" w:cs="Times New Roman"/>
          <w:sz w:val="24"/>
          <w:szCs w:val="24"/>
        </w:rPr>
        <w:t>,</w:t>
      </w:r>
      <w:r w:rsidR="00625975" w:rsidRPr="00274D6B">
        <w:rPr>
          <w:rFonts w:ascii="Times New Roman" w:eastAsia="Calibri" w:hAnsi="Times New Roman" w:cs="Times New Roman"/>
          <w:sz w:val="24"/>
          <w:szCs w:val="24"/>
        </w:rPr>
        <w:t xml:space="preserve"> que se ampliaram ao longo destas últimas décadas</w:t>
      </w:r>
      <w:r w:rsidR="00B603A0" w:rsidRPr="00274D6B">
        <w:rPr>
          <w:rFonts w:ascii="Times New Roman" w:eastAsia="Calibri" w:hAnsi="Times New Roman" w:cs="Times New Roman"/>
          <w:sz w:val="24"/>
          <w:szCs w:val="24"/>
        </w:rPr>
        <w:t>,</w:t>
      </w:r>
      <w:r w:rsidR="00625975" w:rsidRPr="00274D6B">
        <w:rPr>
          <w:rFonts w:ascii="Times New Roman" w:eastAsia="Calibri" w:hAnsi="Times New Roman" w:cs="Times New Roman"/>
          <w:sz w:val="24"/>
          <w:szCs w:val="24"/>
        </w:rPr>
        <w:t xml:space="preserve"> já eram debatidos, como aponta o documento de 1992, no 6º. Encontro</w:t>
      </w:r>
      <w:r w:rsidR="006D5531">
        <w:rPr>
          <w:rFonts w:ascii="Times New Roman" w:eastAsia="Calibri" w:hAnsi="Times New Roman" w:cs="Times New Roman"/>
          <w:sz w:val="24"/>
          <w:szCs w:val="24"/>
        </w:rPr>
        <w:t xml:space="preserve"> da ANFOPE</w:t>
      </w:r>
      <w:r w:rsidR="00625975" w:rsidRPr="00274D6B">
        <w:rPr>
          <w:rFonts w:ascii="Times New Roman" w:eastAsia="Calibri" w:hAnsi="Times New Roman" w:cs="Times New Roman"/>
          <w:sz w:val="24"/>
          <w:szCs w:val="24"/>
        </w:rPr>
        <w:t xml:space="preserve">. Veja-se, por exemplo, o tópico “Algumas reflexões sobre a crise </w:t>
      </w:r>
      <w:r w:rsidR="00625975" w:rsidRPr="00274D6B">
        <w:rPr>
          <w:rFonts w:ascii="Times New Roman" w:eastAsia="Calibri" w:hAnsi="Times New Roman" w:cs="Times New Roman"/>
          <w:sz w:val="24"/>
          <w:szCs w:val="24"/>
        </w:rPr>
        <w:lastRenderedPageBreak/>
        <w:t>de acumulação e suas implicações para o Brasil, a escola e a formação do educador”</w:t>
      </w:r>
      <w:r w:rsidR="008A1440">
        <w:rPr>
          <w:rFonts w:ascii="Times New Roman" w:eastAsia="Calibri" w:hAnsi="Times New Roman" w:cs="Times New Roman"/>
          <w:sz w:val="24"/>
          <w:szCs w:val="24"/>
        </w:rPr>
        <w:t>, naquele documento.</w:t>
      </w:r>
    </w:p>
    <w:p w14:paraId="3BC8900A" w14:textId="77777777" w:rsidR="008A1440" w:rsidRDefault="00F42201"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Aqui peço licença para um breve excurso. </w:t>
      </w:r>
    </w:p>
    <w:p w14:paraId="179824D7" w14:textId="4CD36A11" w:rsidR="007C5854" w:rsidRPr="00274D6B" w:rsidRDefault="00D27BA7"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Nilda Alves, minha colega de luta, referiu-se a um documento que ela chamou de brilhante escrito por mim para o 5º. Encontro</w:t>
      </w:r>
      <w:r w:rsidR="00EE2A75" w:rsidRPr="00274D6B">
        <w:rPr>
          <w:rFonts w:ascii="Times New Roman" w:eastAsia="Calibri" w:hAnsi="Times New Roman" w:cs="Times New Roman"/>
          <w:sz w:val="24"/>
          <w:szCs w:val="24"/>
        </w:rPr>
        <w:t>, penso eu</w:t>
      </w:r>
      <w:r w:rsidRPr="00274D6B">
        <w:rPr>
          <w:rFonts w:ascii="Times New Roman" w:eastAsia="Calibri" w:hAnsi="Times New Roman" w:cs="Times New Roman"/>
          <w:sz w:val="24"/>
          <w:szCs w:val="24"/>
        </w:rPr>
        <w:t xml:space="preserve">. A bem da </w:t>
      </w:r>
      <w:r w:rsidR="005C4261">
        <w:rPr>
          <w:rFonts w:ascii="Times New Roman" w:eastAsia="Calibri" w:hAnsi="Times New Roman" w:cs="Times New Roman"/>
          <w:sz w:val="24"/>
          <w:szCs w:val="24"/>
        </w:rPr>
        <w:t>H</w:t>
      </w:r>
      <w:r w:rsidRPr="00274D6B">
        <w:rPr>
          <w:rFonts w:ascii="Times New Roman" w:eastAsia="Calibri" w:hAnsi="Times New Roman" w:cs="Times New Roman"/>
          <w:sz w:val="24"/>
          <w:szCs w:val="24"/>
        </w:rPr>
        <w:t xml:space="preserve">istória, é preciso complementar e dizer, e isso cabe a mim, que este documento brilhante não foi minha criação e que </w:t>
      </w:r>
      <w:r w:rsidR="00EE2A75" w:rsidRPr="00274D6B">
        <w:rPr>
          <w:rFonts w:ascii="Times New Roman" w:eastAsia="Calibri" w:hAnsi="Times New Roman" w:cs="Times New Roman"/>
          <w:sz w:val="24"/>
          <w:szCs w:val="24"/>
        </w:rPr>
        <w:t xml:space="preserve">atuei como </w:t>
      </w:r>
      <w:r w:rsidRPr="00274D6B">
        <w:rPr>
          <w:rFonts w:ascii="Times New Roman" w:eastAsia="Calibri" w:hAnsi="Times New Roman" w:cs="Times New Roman"/>
          <w:sz w:val="24"/>
          <w:szCs w:val="24"/>
        </w:rPr>
        <w:t xml:space="preserve">um mero “escriba” que perambulava por este país em encontros e seminários estaduais ouvindo e sistematizando o ouvido. </w:t>
      </w:r>
    </w:p>
    <w:p w14:paraId="1FF19C3E" w14:textId="79246D5E" w:rsidR="00D27BA7" w:rsidRPr="00274D6B" w:rsidRDefault="00EE2A7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A</w:t>
      </w:r>
      <w:r w:rsidR="00D27BA7" w:rsidRPr="00274D6B">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 xml:space="preserve">criação da ANFOPE e seu </w:t>
      </w:r>
      <w:r w:rsidR="00D27BA7" w:rsidRPr="00274D6B">
        <w:rPr>
          <w:rFonts w:ascii="Times New Roman" w:eastAsia="Calibri" w:hAnsi="Times New Roman" w:cs="Times New Roman"/>
          <w:sz w:val="24"/>
          <w:szCs w:val="24"/>
        </w:rPr>
        <w:t>documento, se brilhante foi, deve isso à qualidade da atuação daqueles que lutaram entre 19</w:t>
      </w:r>
      <w:r w:rsidR="00F612C0" w:rsidRPr="00274D6B">
        <w:rPr>
          <w:rFonts w:ascii="Times New Roman" w:eastAsia="Calibri" w:hAnsi="Times New Roman" w:cs="Times New Roman"/>
          <w:sz w:val="24"/>
          <w:szCs w:val="24"/>
        </w:rPr>
        <w:t>75</w:t>
      </w:r>
      <w:r w:rsidR="00D27BA7" w:rsidRPr="00274D6B">
        <w:rPr>
          <w:rFonts w:ascii="Times New Roman" w:eastAsia="Calibri" w:hAnsi="Times New Roman" w:cs="Times New Roman"/>
          <w:sz w:val="24"/>
          <w:szCs w:val="24"/>
        </w:rPr>
        <w:t xml:space="preserve"> e 1999</w:t>
      </w:r>
      <w:r w:rsidRPr="00274D6B">
        <w:rPr>
          <w:rFonts w:ascii="Times New Roman" w:eastAsia="Calibri" w:hAnsi="Times New Roman" w:cs="Times New Roman"/>
          <w:sz w:val="24"/>
          <w:szCs w:val="24"/>
        </w:rPr>
        <w:t xml:space="preserve"> nos Estados e que </w:t>
      </w:r>
      <w:r w:rsidR="007C5854" w:rsidRPr="00274D6B">
        <w:rPr>
          <w:rFonts w:ascii="Times New Roman" w:eastAsia="Calibri" w:hAnsi="Times New Roman" w:cs="Times New Roman"/>
          <w:sz w:val="24"/>
          <w:szCs w:val="24"/>
        </w:rPr>
        <w:t>produzi</w:t>
      </w:r>
      <w:r w:rsidR="00180543">
        <w:rPr>
          <w:rFonts w:ascii="Times New Roman" w:eastAsia="Calibri" w:hAnsi="Times New Roman" w:cs="Times New Roman"/>
          <w:sz w:val="24"/>
          <w:szCs w:val="24"/>
        </w:rPr>
        <w:t>r</w:t>
      </w:r>
      <w:r w:rsidR="007C5854" w:rsidRPr="00274D6B">
        <w:rPr>
          <w:rFonts w:ascii="Times New Roman" w:eastAsia="Calibri" w:hAnsi="Times New Roman" w:cs="Times New Roman"/>
          <w:sz w:val="24"/>
          <w:szCs w:val="24"/>
        </w:rPr>
        <w:t xml:space="preserve">am conhecimento e </w:t>
      </w:r>
      <w:r w:rsidRPr="00274D6B">
        <w:rPr>
          <w:rFonts w:ascii="Times New Roman" w:eastAsia="Calibri" w:hAnsi="Times New Roman" w:cs="Times New Roman"/>
          <w:sz w:val="24"/>
          <w:szCs w:val="24"/>
        </w:rPr>
        <w:t>perceberam a fragilidade de se manter aquele movimento sem uma estrutura</w:t>
      </w:r>
      <w:r w:rsidR="00A51500" w:rsidRPr="00274D6B">
        <w:rPr>
          <w:rFonts w:ascii="Times New Roman" w:eastAsia="Calibri" w:hAnsi="Times New Roman" w:cs="Times New Roman"/>
          <w:sz w:val="24"/>
          <w:szCs w:val="24"/>
        </w:rPr>
        <w:t xml:space="preserve"> organizacional formal e sem lastro financeiro. Cada encontro realizado implicava em passar o chapéu em várias universidades para que pudesse ser realizado</w:t>
      </w:r>
      <w:r w:rsidR="007C5854" w:rsidRPr="00274D6B">
        <w:rPr>
          <w:rFonts w:ascii="Times New Roman" w:eastAsia="Calibri" w:hAnsi="Times New Roman" w:cs="Times New Roman"/>
          <w:sz w:val="24"/>
          <w:szCs w:val="24"/>
        </w:rPr>
        <w:t>,</w:t>
      </w:r>
      <w:r w:rsidR="00A51500" w:rsidRPr="00274D6B">
        <w:rPr>
          <w:rFonts w:ascii="Times New Roman" w:eastAsia="Calibri" w:hAnsi="Times New Roman" w:cs="Times New Roman"/>
          <w:sz w:val="24"/>
          <w:szCs w:val="24"/>
        </w:rPr>
        <w:t xml:space="preserve"> criando uma dependência que punha em risco o processo de luta. </w:t>
      </w:r>
      <w:r w:rsidR="00365957" w:rsidRPr="00274D6B">
        <w:rPr>
          <w:rFonts w:ascii="Times New Roman" w:eastAsia="Calibri" w:hAnsi="Times New Roman" w:cs="Times New Roman"/>
          <w:sz w:val="24"/>
          <w:szCs w:val="24"/>
        </w:rPr>
        <w:t xml:space="preserve">Creio que Nilda Alves concordará com esta minha </w:t>
      </w:r>
      <w:r w:rsidR="00901247">
        <w:rPr>
          <w:rFonts w:ascii="Times New Roman" w:eastAsia="Calibri" w:hAnsi="Times New Roman" w:cs="Times New Roman"/>
          <w:sz w:val="24"/>
          <w:szCs w:val="24"/>
        </w:rPr>
        <w:t>avalição</w:t>
      </w:r>
      <w:r w:rsidR="00365957" w:rsidRPr="00274D6B">
        <w:rPr>
          <w:rFonts w:ascii="Times New Roman" w:eastAsia="Calibri" w:hAnsi="Times New Roman" w:cs="Times New Roman"/>
          <w:sz w:val="24"/>
          <w:szCs w:val="24"/>
        </w:rPr>
        <w:t>.</w:t>
      </w:r>
    </w:p>
    <w:p w14:paraId="5ABF5C12" w14:textId="046669D9" w:rsidR="00EE2A75" w:rsidRPr="00274D6B" w:rsidRDefault="00EE2A7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Mas, voltemos ao nosso tema. </w:t>
      </w:r>
    </w:p>
    <w:p w14:paraId="67F763E6" w14:textId="7ED0A932" w:rsidR="00A51500" w:rsidRPr="00274D6B" w:rsidRDefault="00A51500"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A presciência deste</w:t>
      </w:r>
      <w:r w:rsidR="00F612C0" w:rsidRPr="00274D6B">
        <w:rPr>
          <w:rFonts w:ascii="Times New Roman" w:eastAsia="Calibri" w:hAnsi="Times New Roman" w:cs="Times New Roman"/>
          <w:sz w:val="24"/>
          <w:szCs w:val="24"/>
        </w:rPr>
        <w:t>s</w:t>
      </w:r>
      <w:r w:rsidRPr="00274D6B">
        <w:rPr>
          <w:rFonts w:ascii="Times New Roman" w:eastAsia="Calibri" w:hAnsi="Times New Roman" w:cs="Times New Roman"/>
          <w:sz w:val="24"/>
          <w:szCs w:val="24"/>
        </w:rPr>
        <w:t xml:space="preserve"> lutadores permitiu que </w:t>
      </w:r>
      <w:r w:rsidR="00A95ACD" w:rsidRPr="00274D6B">
        <w:rPr>
          <w:rFonts w:ascii="Times New Roman" w:eastAsia="Calibri" w:hAnsi="Times New Roman" w:cs="Times New Roman"/>
          <w:sz w:val="24"/>
          <w:szCs w:val="24"/>
        </w:rPr>
        <w:t xml:space="preserve">em </w:t>
      </w:r>
      <w:r w:rsidRPr="00274D6B">
        <w:rPr>
          <w:rFonts w:ascii="Times New Roman" w:eastAsia="Calibri" w:hAnsi="Times New Roman" w:cs="Times New Roman"/>
          <w:sz w:val="24"/>
          <w:szCs w:val="24"/>
        </w:rPr>
        <w:t>90 se consubstanciasse</w:t>
      </w:r>
      <w:r w:rsidR="00A95ACD" w:rsidRPr="00274D6B">
        <w:rPr>
          <w:rFonts w:ascii="Times New Roman" w:eastAsia="Calibri" w:hAnsi="Times New Roman" w:cs="Times New Roman"/>
          <w:sz w:val="24"/>
          <w:szCs w:val="24"/>
        </w:rPr>
        <w:t>m</w:t>
      </w:r>
      <w:r w:rsidRPr="00274D6B">
        <w:rPr>
          <w:rFonts w:ascii="Times New Roman" w:eastAsia="Calibri" w:hAnsi="Times New Roman" w:cs="Times New Roman"/>
          <w:sz w:val="24"/>
          <w:szCs w:val="24"/>
        </w:rPr>
        <w:t xml:space="preserve"> os avanços teóricos e práticos obtidos no período precedente e </w:t>
      </w:r>
      <w:r w:rsidR="00F612C0" w:rsidRPr="00274D6B">
        <w:rPr>
          <w:rFonts w:ascii="Times New Roman" w:eastAsia="Calibri" w:hAnsi="Times New Roman" w:cs="Times New Roman"/>
          <w:sz w:val="24"/>
          <w:szCs w:val="24"/>
        </w:rPr>
        <w:t xml:space="preserve">se </w:t>
      </w:r>
      <w:r w:rsidRPr="00274D6B">
        <w:rPr>
          <w:rFonts w:ascii="Times New Roman" w:eastAsia="Calibri" w:hAnsi="Times New Roman" w:cs="Times New Roman"/>
          <w:sz w:val="24"/>
          <w:szCs w:val="24"/>
        </w:rPr>
        <w:t>estabelecesse um “instrumento de luta”</w:t>
      </w:r>
      <w:r w:rsidR="006A3114" w:rsidRPr="00274D6B">
        <w:rPr>
          <w:rFonts w:ascii="Times New Roman" w:eastAsia="Calibri" w:hAnsi="Times New Roman" w:cs="Times New Roman"/>
          <w:sz w:val="24"/>
          <w:szCs w:val="24"/>
        </w:rPr>
        <w:t>: a base comum nacional</w:t>
      </w:r>
      <w:r w:rsidR="00F42201" w:rsidRPr="00274D6B">
        <w:rPr>
          <w:rFonts w:ascii="Times New Roman" w:eastAsia="Calibri" w:hAnsi="Times New Roman" w:cs="Times New Roman"/>
          <w:sz w:val="24"/>
          <w:szCs w:val="24"/>
        </w:rPr>
        <w:t xml:space="preserve">, já percebendo a chegada das políticas neoliberais. </w:t>
      </w:r>
    </w:p>
    <w:p w14:paraId="37222A7A" w14:textId="39D56EB2" w:rsidR="006A3114" w:rsidRPr="00274D6B" w:rsidRDefault="006A3114"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Esta base deveria ser </w:t>
      </w:r>
      <w:r w:rsidR="008E79D2">
        <w:rPr>
          <w:rFonts w:ascii="Times New Roman" w:eastAsia="Calibri" w:hAnsi="Times New Roman" w:cs="Times New Roman"/>
          <w:sz w:val="24"/>
          <w:szCs w:val="24"/>
        </w:rPr>
        <w:t xml:space="preserve">entendida como </w:t>
      </w:r>
      <w:r w:rsidRPr="00274D6B">
        <w:rPr>
          <w:rFonts w:ascii="Times New Roman" w:eastAsia="Calibri" w:hAnsi="Times New Roman" w:cs="Times New Roman"/>
          <w:sz w:val="24"/>
          <w:szCs w:val="24"/>
        </w:rPr>
        <w:t>uma “pauta mínima comum”</w:t>
      </w:r>
      <w:r w:rsidR="007C5854" w:rsidRPr="00274D6B">
        <w:rPr>
          <w:rFonts w:ascii="Times New Roman" w:eastAsia="Calibri" w:hAnsi="Times New Roman" w:cs="Times New Roman"/>
          <w:sz w:val="24"/>
          <w:szCs w:val="24"/>
        </w:rPr>
        <w:t>, um instrumento de resistência contra a degradação da profissão,</w:t>
      </w:r>
      <w:r w:rsidRPr="00274D6B">
        <w:rPr>
          <w:rFonts w:ascii="Times New Roman" w:eastAsia="Calibri" w:hAnsi="Times New Roman" w:cs="Times New Roman"/>
          <w:sz w:val="24"/>
          <w:szCs w:val="24"/>
        </w:rPr>
        <w:t xml:space="preserve"> que poderia ser complementada pelas variadas instituições de ensino a partir de suas especificidades. </w:t>
      </w:r>
      <w:r w:rsidR="00A95ACD" w:rsidRPr="00274D6B">
        <w:rPr>
          <w:rFonts w:ascii="Times New Roman" w:eastAsia="Calibri" w:hAnsi="Times New Roman" w:cs="Times New Roman"/>
          <w:sz w:val="24"/>
          <w:szCs w:val="24"/>
        </w:rPr>
        <w:t xml:space="preserve">Não havia, nela, uma intenção normativa de ordem curricular. Este instrumento de luta continuaria como uma referência </w:t>
      </w:r>
      <w:r w:rsidR="00BB2A81" w:rsidRPr="00274D6B">
        <w:rPr>
          <w:rFonts w:ascii="Times New Roman" w:eastAsia="Calibri" w:hAnsi="Times New Roman" w:cs="Times New Roman"/>
          <w:sz w:val="24"/>
          <w:szCs w:val="24"/>
        </w:rPr>
        <w:t>e</w:t>
      </w:r>
      <w:r w:rsidR="00A95ACD" w:rsidRPr="00274D6B">
        <w:rPr>
          <w:rFonts w:ascii="Times New Roman" w:eastAsia="Calibri" w:hAnsi="Times New Roman" w:cs="Times New Roman"/>
          <w:sz w:val="24"/>
          <w:szCs w:val="24"/>
        </w:rPr>
        <w:t xml:space="preserve"> atravessaria as décadas seguintes fornecendo uma ancoragem para os embates</w:t>
      </w:r>
      <w:r w:rsidR="00273D14">
        <w:rPr>
          <w:rFonts w:ascii="Times New Roman" w:eastAsia="Calibri" w:hAnsi="Times New Roman" w:cs="Times New Roman"/>
          <w:sz w:val="24"/>
          <w:szCs w:val="24"/>
        </w:rPr>
        <w:t xml:space="preserve"> e para a elaboração de uma Política Nacional de Formação dos Educadores de caráter não só nacional, mas também global, atingindo todas as </w:t>
      </w:r>
      <w:r w:rsidR="000E6903">
        <w:rPr>
          <w:rFonts w:ascii="Times New Roman" w:eastAsia="Calibri" w:hAnsi="Times New Roman" w:cs="Times New Roman"/>
          <w:sz w:val="24"/>
          <w:szCs w:val="24"/>
        </w:rPr>
        <w:t>instituições formadoras (Escola Normal, Licenciatura em Pedagogia e demais Licenciaturas)</w:t>
      </w:r>
      <w:r w:rsidR="00AD25DF">
        <w:rPr>
          <w:rFonts w:ascii="Times New Roman" w:eastAsia="Calibri" w:hAnsi="Times New Roman" w:cs="Times New Roman"/>
          <w:sz w:val="24"/>
          <w:szCs w:val="24"/>
        </w:rPr>
        <w:t>.</w:t>
      </w:r>
    </w:p>
    <w:p w14:paraId="6BD81EB8" w14:textId="1F59B1E9" w:rsidR="006A3114" w:rsidRPr="00274D6B" w:rsidRDefault="00A95ACD"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Portanto, ao recusar a Base Nacional Comum de Formação do MEC, a ANFOPE o faz </w:t>
      </w:r>
      <w:r w:rsidR="000128BA" w:rsidRPr="00274D6B">
        <w:rPr>
          <w:rFonts w:ascii="Times New Roman" w:eastAsia="Calibri" w:hAnsi="Times New Roman" w:cs="Times New Roman"/>
          <w:sz w:val="24"/>
          <w:szCs w:val="24"/>
        </w:rPr>
        <w:t xml:space="preserve">a partir de </w:t>
      </w:r>
      <w:r w:rsidRPr="00274D6B">
        <w:rPr>
          <w:rFonts w:ascii="Times New Roman" w:eastAsia="Calibri" w:hAnsi="Times New Roman" w:cs="Times New Roman"/>
          <w:sz w:val="24"/>
          <w:szCs w:val="24"/>
        </w:rPr>
        <w:t>sua Base Comum Nacional e</w:t>
      </w:r>
      <w:r w:rsidR="00AD2FB3">
        <w:rPr>
          <w:rFonts w:ascii="Times New Roman" w:eastAsia="Calibri" w:hAnsi="Times New Roman" w:cs="Times New Roman"/>
          <w:sz w:val="24"/>
          <w:szCs w:val="24"/>
        </w:rPr>
        <w:t xml:space="preserve"> de seu entendimento do que </w:t>
      </w:r>
      <w:r w:rsidR="008B6143">
        <w:rPr>
          <w:rFonts w:ascii="Times New Roman" w:eastAsia="Calibri" w:hAnsi="Times New Roman" w:cs="Times New Roman"/>
          <w:sz w:val="24"/>
          <w:szCs w:val="24"/>
        </w:rPr>
        <w:t xml:space="preserve">seja </w:t>
      </w:r>
      <w:r w:rsidR="00AD2FB3">
        <w:rPr>
          <w:rFonts w:ascii="Times New Roman" w:eastAsia="Calibri" w:hAnsi="Times New Roman" w:cs="Times New Roman"/>
          <w:sz w:val="24"/>
          <w:szCs w:val="24"/>
        </w:rPr>
        <w:t>uma Política Nacional de Formação dos Educadores</w:t>
      </w:r>
      <w:r w:rsidR="008B6143">
        <w:rPr>
          <w:rFonts w:ascii="Times New Roman" w:eastAsia="Calibri" w:hAnsi="Times New Roman" w:cs="Times New Roman"/>
          <w:sz w:val="24"/>
          <w:szCs w:val="24"/>
        </w:rPr>
        <w:t xml:space="preserve"> e</w:t>
      </w:r>
      <w:r w:rsidR="00BB2A81" w:rsidRPr="00274D6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neste sentido</w:t>
      </w:r>
      <w:r w:rsidR="00BB2A81" w:rsidRPr="00274D6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diferencia-se de outras posições que defendem a ausência </w:t>
      </w:r>
      <w:r w:rsidR="00BB2A81" w:rsidRPr="00274D6B">
        <w:rPr>
          <w:rFonts w:ascii="Times New Roman" w:eastAsia="Calibri" w:hAnsi="Times New Roman" w:cs="Times New Roman"/>
          <w:sz w:val="24"/>
          <w:szCs w:val="24"/>
        </w:rPr>
        <w:t xml:space="preserve">completa </w:t>
      </w:r>
      <w:r w:rsidRPr="00274D6B">
        <w:rPr>
          <w:rFonts w:ascii="Times New Roman" w:eastAsia="Calibri" w:hAnsi="Times New Roman" w:cs="Times New Roman"/>
          <w:sz w:val="24"/>
          <w:szCs w:val="24"/>
        </w:rPr>
        <w:t xml:space="preserve">de qualquer Base. </w:t>
      </w:r>
    </w:p>
    <w:p w14:paraId="13F2DB67" w14:textId="4B8208B0" w:rsidR="00CE6635" w:rsidRPr="00274D6B" w:rsidRDefault="00BB2A81"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As políticas públicas neoliberais agora estão em alta e nada permite afirmar com segurança que não vão continuar a moldar a educação brasileira – apesar do fracasso econômico do neoliberalismo. Agrava-se o processo de luta face </w:t>
      </w:r>
      <w:r w:rsidR="00984C37" w:rsidRPr="00274D6B">
        <w:rPr>
          <w:rFonts w:ascii="Times New Roman" w:eastAsia="Calibri" w:hAnsi="Times New Roman" w:cs="Times New Roman"/>
          <w:sz w:val="24"/>
          <w:szCs w:val="24"/>
        </w:rPr>
        <w:t xml:space="preserve">ao aprisionamento das escolas por estas políticas que agora dão um </w:t>
      </w:r>
      <w:r w:rsidR="000128BA" w:rsidRPr="00274D6B">
        <w:rPr>
          <w:rFonts w:ascii="Times New Roman" w:eastAsia="Calibri" w:hAnsi="Times New Roman" w:cs="Times New Roman"/>
          <w:sz w:val="24"/>
          <w:szCs w:val="24"/>
        </w:rPr>
        <w:t xml:space="preserve">grande </w:t>
      </w:r>
      <w:r w:rsidR="00984C37" w:rsidRPr="00274D6B">
        <w:rPr>
          <w:rFonts w:ascii="Times New Roman" w:eastAsia="Calibri" w:hAnsi="Times New Roman" w:cs="Times New Roman"/>
          <w:sz w:val="24"/>
          <w:szCs w:val="24"/>
        </w:rPr>
        <w:t>salto</w:t>
      </w:r>
      <w:r w:rsidR="000128BA" w:rsidRPr="00274D6B">
        <w:rPr>
          <w:rFonts w:ascii="Times New Roman" w:eastAsia="Calibri" w:hAnsi="Times New Roman" w:cs="Times New Roman"/>
          <w:sz w:val="24"/>
          <w:szCs w:val="24"/>
        </w:rPr>
        <w:t xml:space="preserve"> </w:t>
      </w:r>
      <w:r w:rsidR="00984C37" w:rsidRPr="00274D6B">
        <w:rPr>
          <w:rFonts w:ascii="Times New Roman" w:eastAsia="Calibri" w:hAnsi="Times New Roman" w:cs="Times New Roman"/>
          <w:sz w:val="24"/>
          <w:szCs w:val="24"/>
        </w:rPr>
        <w:t xml:space="preserve">com a </w:t>
      </w:r>
      <w:r w:rsidR="00CE6635" w:rsidRPr="00274D6B">
        <w:rPr>
          <w:rFonts w:ascii="Times New Roman" w:eastAsia="Calibri" w:hAnsi="Times New Roman" w:cs="Times New Roman"/>
          <w:sz w:val="24"/>
          <w:szCs w:val="24"/>
        </w:rPr>
        <w:t xml:space="preserve">introdução do chamado ensino híbrido. Por ele, plataformas on line de aprendizagem expropriam as funções básicas do professor convertendo seu trabalho vivo em trabalho morto dentro de softwares comandados por algoritmos. </w:t>
      </w:r>
    </w:p>
    <w:p w14:paraId="66D7AFDE" w14:textId="3E564B7F" w:rsidR="00CE6635"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Esta desqualificação da formação do professor, abre as portas também para a desprofissionalização da atividade do magistério e, por este caminho, destroem-se suas entidades associativas, especialmente os sindicatos, deixando cada professor à sua própria sorte. Este processo, forma a base da uberização do magistério</w:t>
      </w:r>
      <w:r w:rsidR="000128BA" w:rsidRPr="00274D6B">
        <w:rPr>
          <w:rFonts w:ascii="Times New Roman" w:eastAsia="Calibri" w:hAnsi="Times New Roman" w:cs="Times New Roman"/>
          <w:sz w:val="24"/>
          <w:szCs w:val="24"/>
        </w:rPr>
        <w:t>, já avançado no setor privado</w:t>
      </w:r>
      <w:r w:rsidRPr="00274D6B">
        <w:rPr>
          <w:rFonts w:ascii="Times New Roman" w:eastAsia="Calibri" w:hAnsi="Times New Roman" w:cs="Times New Roman"/>
          <w:sz w:val="24"/>
          <w:szCs w:val="24"/>
        </w:rPr>
        <w:t xml:space="preserve">. </w:t>
      </w:r>
    </w:p>
    <w:p w14:paraId="64F31FA0" w14:textId="7C27794C" w:rsidR="00CE6635"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Agora, o controle </w:t>
      </w:r>
      <w:r w:rsidR="00984C37" w:rsidRPr="00274D6B">
        <w:rPr>
          <w:rFonts w:ascii="Times New Roman" w:eastAsia="Calibri" w:hAnsi="Times New Roman" w:cs="Times New Roman"/>
          <w:sz w:val="24"/>
          <w:szCs w:val="24"/>
        </w:rPr>
        <w:t xml:space="preserve">da escola </w:t>
      </w:r>
      <w:r w:rsidRPr="00274D6B">
        <w:rPr>
          <w:rFonts w:ascii="Times New Roman" w:eastAsia="Calibri" w:hAnsi="Times New Roman" w:cs="Times New Roman"/>
          <w:sz w:val="24"/>
          <w:szCs w:val="24"/>
        </w:rPr>
        <w:t xml:space="preserve">é possível à distância acabando com o âmbito privativo da relação professor-estudante na sala de aula, antes sob autoria destes. O conteúdo desta relação é expropriado, mercantilizado e posto sob controle virtual mediado por tecnologias. Uma série de controles são </w:t>
      </w:r>
      <w:r w:rsidRPr="00274D6B">
        <w:rPr>
          <w:rFonts w:ascii="Times New Roman" w:eastAsia="Calibri" w:hAnsi="Times New Roman" w:cs="Times New Roman"/>
          <w:sz w:val="24"/>
          <w:szCs w:val="24"/>
        </w:rPr>
        <w:lastRenderedPageBreak/>
        <w:t>potencializados com a acessibilidade imediata ao processo de ensino que ocorre no interior de uma sala de aula.</w:t>
      </w:r>
    </w:p>
    <w:p w14:paraId="1BA1E202" w14:textId="77777777" w:rsidR="00CE6635" w:rsidRPr="00274D6B" w:rsidRDefault="00CE6635" w:rsidP="00CE6635">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Isso torna crítico que se lute contra uma concepção tecnicista da educação voltada para a supremacia do controle de processos e técnicas sobre o professor e que necessita para ser operacionalizada, simplificar e estreitar a atividade educativa. </w:t>
      </w:r>
    </w:p>
    <w:p w14:paraId="329B6B21" w14:textId="7743F0BF" w:rsidR="00DE420D" w:rsidRPr="00274D6B" w:rsidRDefault="00984C37" w:rsidP="00DE420D">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Este são os desafios que teremos que </w:t>
      </w:r>
      <w:r w:rsidR="00DF2980" w:rsidRPr="00274D6B">
        <w:rPr>
          <w:rFonts w:ascii="Times New Roman" w:eastAsia="Calibri" w:hAnsi="Times New Roman" w:cs="Times New Roman"/>
          <w:sz w:val="24"/>
          <w:szCs w:val="24"/>
        </w:rPr>
        <w:t>pela frente</w:t>
      </w:r>
      <w:r w:rsidRPr="00274D6B">
        <w:rPr>
          <w:rFonts w:ascii="Times New Roman" w:eastAsia="Calibri" w:hAnsi="Times New Roman" w:cs="Times New Roman"/>
          <w:sz w:val="24"/>
          <w:szCs w:val="24"/>
        </w:rPr>
        <w:t xml:space="preserve">. </w:t>
      </w:r>
    </w:p>
    <w:p w14:paraId="557CB115" w14:textId="77777777" w:rsidR="00DF2980" w:rsidRPr="00274D6B" w:rsidRDefault="00DF2980"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Um processo de enfrentamento deste cenário de aprisionamento das escolas no contexto de uma crise de acumulação persistente do capital, exige que avancemos em nossa conceituação do que deva ser uma educação com </w:t>
      </w:r>
      <w:r w:rsidR="007E6B53" w:rsidRPr="00274D6B">
        <w:rPr>
          <w:rFonts w:ascii="Times New Roman" w:eastAsia="Calibri" w:hAnsi="Times New Roman" w:cs="Times New Roman"/>
          <w:sz w:val="24"/>
          <w:szCs w:val="24"/>
        </w:rPr>
        <w:t>qualidade social que humanize tanto o ser humano como a sua relação com a natureza, em nosso tempo</w:t>
      </w:r>
      <w:r w:rsidRPr="00274D6B">
        <w:rPr>
          <w:rFonts w:ascii="Times New Roman" w:eastAsia="Calibri" w:hAnsi="Times New Roman" w:cs="Times New Roman"/>
          <w:sz w:val="24"/>
          <w:szCs w:val="24"/>
        </w:rPr>
        <w:t>.</w:t>
      </w:r>
    </w:p>
    <w:p w14:paraId="6705EC2E" w14:textId="4CF3CC80" w:rsidR="007E6B53" w:rsidRPr="00274D6B" w:rsidRDefault="00DF2980"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Seu horizonte, no entanto, </w:t>
      </w:r>
      <w:r w:rsidR="00AE7FAD" w:rsidRPr="00274D6B">
        <w:rPr>
          <w:rFonts w:ascii="Times New Roman" w:eastAsia="Calibri" w:hAnsi="Times New Roman" w:cs="Times New Roman"/>
          <w:sz w:val="24"/>
          <w:szCs w:val="24"/>
        </w:rPr>
        <w:t xml:space="preserve">é a construção e o </w:t>
      </w:r>
      <w:r w:rsidR="007E6B53" w:rsidRPr="00274D6B">
        <w:rPr>
          <w:rFonts w:ascii="Times New Roman" w:eastAsia="Calibri" w:hAnsi="Times New Roman" w:cs="Times New Roman"/>
          <w:sz w:val="24"/>
          <w:szCs w:val="24"/>
        </w:rPr>
        <w:t>exercício de um novo padrão sociopolítico que nos mobilize</w:t>
      </w:r>
      <w:r w:rsidR="00AE7FAD" w:rsidRPr="00274D6B">
        <w:rPr>
          <w:rFonts w:ascii="Times New Roman" w:eastAsia="Calibri" w:hAnsi="Times New Roman" w:cs="Times New Roman"/>
          <w:sz w:val="24"/>
          <w:szCs w:val="24"/>
        </w:rPr>
        <w:t xml:space="preserve">, por </w:t>
      </w:r>
      <w:r w:rsidR="0051478F" w:rsidRPr="00274D6B">
        <w:rPr>
          <w:rFonts w:ascii="Times New Roman" w:eastAsia="Calibri" w:hAnsi="Times New Roman" w:cs="Times New Roman"/>
          <w:sz w:val="24"/>
          <w:szCs w:val="24"/>
        </w:rPr>
        <w:t>contra</w:t>
      </w:r>
      <w:r w:rsidR="000128BA" w:rsidRPr="00274D6B">
        <w:rPr>
          <w:rFonts w:ascii="Times New Roman" w:eastAsia="Calibri" w:hAnsi="Times New Roman" w:cs="Times New Roman"/>
          <w:sz w:val="24"/>
          <w:szCs w:val="24"/>
        </w:rPr>
        <w:t>-</w:t>
      </w:r>
      <w:r w:rsidR="0051478F" w:rsidRPr="00274D6B">
        <w:rPr>
          <w:rFonts w:ascii="Times New Roman" w:eastAsia="Calibri" w:hAnsi="Times New Roman" w:cs="Times New Roman"/>
          <w:sz w:val="24"/>
          <w:szCs w:val="24"/>
        </w:rPr>
        <w:t>regulação</w:t>
      </w:r>
      <w:r w:rsidR="00AE7FAD" w:rsidRPr="00274D6B">
        <w:rPr>
          <w:rFonts w:ascii="Times New Roman" w:eastAsia="Calibri" w:hAnsi="Times New Roman" w:cs="Times New Roman"/>
          <w:sz w:val="24"/>
          <w:szCs w:val="24"/>
        </w:rPr>
        <w:t>,</w:t>
      </w:r>
      <w:r w:rsidR="007E6B53" w:rsidRPr="00274D6B">
        <w:rPr>
          <w:rFonts w:ascii="Times New Roman" w:eastAsia="Calibri" w:hAnsi="Times New Roman" w:cs="Times New Roman"/>
          <w:sz w:val="24"/>
          <w:szCs w:val="24"/>
        </w:rPr>
        <w:t xml:space="preserve"> para caminhar</w:t>
      </w:r>
      <w:r w:rsidR="00AE7FAD" w:rsidRPr="00274D6B">
        <w:rPr>
          <w:rFonts w:ascii="Times New Roman" w:eastAsia="Calibri" w:hAnsi="Times New Roman" w:cs="Times New Roman"/>
          <w:sz w:val="24"/>
          <w:szCs w:val="24"/>
        </w:rPr>
        <w:t>mos</w:t>
      </w:r>
      <w:r w:rsidR="007E6B53" w:rsidRPr="00274D6B">
        <w:rPr>
          <w:rFonts w:ascii="Times New Roman" w:eastAsia="Calibri" w:hAnsi="Times New Roman" w:cs="Times New Roman"/>
          <w:sz w:val="24"/>
          <w:szCs w:val="24"/>
        </w:rPr>
        <w:t xml:space="preserve"> em direção a uma sociedade pós-capitalista.</w:t>
      </w:r>
    </w:p>
    <w:p w14:paraId="69428E7B" w14:textId="77777777" w:rsidR="007E6B53" w:rsidRPr="00274D6B" w:rsidRDefault="007E6B53"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Não haverá qualidade social mais humana para todos sob o capital. Não há como tornar o capital mais humano, mais humanizado. Sua lógica é a da concorrência e da competição sem limites, que vai se agravando pelas crises sucessivas.</w:t>
      </w:r>
    </w:p>
    <w:p w14:paraId="3960E27F" w14:textId="64A958FF" w:rsidR="007E6B53" w:rsidRPr="00274D6B" w:rsidRDefault="007E6B53"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Portanto, no entendimento do que seja “qualidade social”, a palavra-chave é “social”. É ela que qualifica a qualidade. Mas ela não é neutra</w:t>
      </w:r>
      <w:r w:rsidR="00AE7FAD" w:rsidRPr="00274D6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Isso significa que a qualidade social deve ganhar sentido </w:t>
      </w:r>
      <w:r w:rsidRPr="00B90055">
        <w:rPr>
          <w:rFonts w:ascii="Times New Roman" w:eastAsia="Calibri" w:hAnsi="Times New Roman" w:cs="Times New Roman"/>
          <w:sz w:val="24"/>
          <w:szCs w:val="24"/>
        </w:rPr>
        <w:t>como compreensão e superação das relações sociais vigentes, na compreensão das implicações éticas e filosóficas destas relações sociais portadoras de desigualdades objetivas e de desumanidade</w:t>
      </w:r>
      <w:r w:rsidRPr="00274D6B">
        <w:rPr>
          <w:rFonts w:ascii="Times New Roman" w:eastAsia="Calibri" w:hAnsi="Times New Roman" w:cs="Times New Roman"/>
          <w:sz w:val="24"/>
          <w:szCs w:val="24"/>
        </w:rPr>
        <w:t>.</w:t>
      </w:r>
    </w:p>
    <w:p w14:paraId="54DDE57F" w14:textId="14CBF7F9" w:rsidR="007E6B53" w:rsidRPr="00274D6B" w:rsidRDefault="007E6B53"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Vale dizer que são as relações sociais entre as pessoas as portadoras de sentidos de humanização ou desumanização, são portadoras de reconhecimento ou de </w:t>
      </w:r>
      <w:r w:rsidRPr="00B90055">
        <w:rPr>
          <w:rFonts w:ascii="Times New Roman" w:eastAsia="Calibri" w:hAnsi="Times New Roman" w:cs="Times New Roman"/>
          <w:sz w:val="24"/>
          <w:szCs w:val="24"/>
        </w:rPr>
        <w:t>exclusão, pois tais relações expressam o próprio processo de produção da vida na sociedade atual.</w:t>
      </w:r>
      <w:r w:rsidR="00EE3583">
        <w:rPr>
          <w:rStyle w:val="Refdenotaderodap"/>
          <w:rFonts w:ascii="Times New Roman" w:eastAsia="Calibri" w:hAnsi="Times New Roman" w:cs="Times New Roman"/>
          <w:i/>
          <w:iCs/>
          <w:sz w:val="24"/>
          <w:szCs w:val="24"/>
        </w:rPr>
        <w:footnoteReference w:id="22"/>
      </w:r>
      <w:r w:rsidRPr="00274D6B">
        <w:rPr>
          <w:rFonts w:ascii="Times New Roman" w:eastAsia="Calibri" w:hAnsi="Times New Roman" w:cs="Times New Roman"/>
          <w:iCs/>
          <w:sz w:val="24"/>
          <w:szCs w:val="24"/>
        </w:rPr>
        <w:t> </w:t>
      </w:r>
      <w:r w:rsidRPr="00274D6B">
        <w:rPr>
          <w:rFonts w:ascii="Times New Roman" w:eastAsia="Calibri" w:hAnsi="Times New Roman" w:cs="Times New Roman"/>
          <w:sz w:val="24"/>
          <w:szCs w:val="24"/>
        </w:rPr>
        <w:t>Portanto, esclarecer as relações sociais vigentes (e sua mutação histórica) é essencial, não só como uma dialética substantiva, mas inseridas em um projeto histórico de superação da era do capital.</w:t>
      </w:r>
    </w:p>
    <w:p w14:paraId="5FBA1E4A" w14:textId="270D71D5" w:rsidR="007E6B53" w:rsidRPr="00274D6B" w:rsidRDefault="007E6B53"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Humanizar a educação significa, então, fazer uma crítica das atuais relações sociais</w:t>
      </w:r>
      <w:r w:rsidR="00AE7FAD" w:rsidRPr="00274D6B">
        <w:rPr>
          <w:rFonts w:ascii="Times New Roman" w:eastAsia="Calibri" w:hAnsi="Times New Roman" w:cs="Times New Roman"/>
          <w:sz w:val="24"/>
          <w:szCs w:val="24"/>
        </w:rPr>
        <w:t xml:space="preserve"> e,</w:t>
      </w:r>
      <w:r w:rsidRPr="00274D6B">
        <w:rPr>
          <w:rFonts w:ascii="Times New Roman" w:eastAsia="Calibri" w:hAnsi="Times New Roman" w:cs="Times New Roman"/>
          <w:sz w:val="24"/>
          <w:szCs w:val="24"/>
        </w:rPr>
        <w:t xml:space="preserve"> dada a impossibilidade das atuais relações sociais irem além da exploração dos seres humanos e da natureza, isso </w:t>
      </w:r>
      <w:r w:rsidR="00AE7FAD" w:rsidRPr="00274D6B">
        <w:rPr>
          <w:rFonts w:ascii="Times New Roman" w:eastAsia="Calibri" w:hAnsi="Times New Roman" w:cs="Times New Roman"/>
          <w:sz w:val="24"/>
          <w:szCs w:val="24"/>
        </w:rPr>
        <w:t xml:space="preserve">também </w:t>
      </w:r>
      <w:r w:rsidRPr="00274D6B">
        <w:rPr>
          <w:rFonts w:ascii="Times New Roman" w:eastAsia="Calibri" w:hAnsi="Times New Roman" w:cs="Times New Roman"/>
          <w:sz w:val="24"/>
          <w:szCs w:val="24"/>
        </w:rPr>
        <w:t>significa, por oposição, lutar e construir novas relações que radicalizem a igualdade e a democracia para além da democracia liberal vigente, incapaz de produzir humanização</w:t>
      </w:r>
      <w:r w:rsidR="00AE7FAD" w:rsidRPr="00274D6B">
        <w:rPr>
          <w:rFonts w:ascii="Times New Roman" w:eastAsia="Calibri" w:hAnsi="Times New Roman" w:cs="Times New Roman"/>
          <w:sz w:val="24"/>
          <w:szCs w:val="24"/>
        </w:rPr>
        <w:t xml:space="preserve"> suficiente para todos</w:t>
      </w:r>
      <w:r w:rsidRPr="00274D6B">
        <w:rPr>
          <w:rFonts w:ascii="Times New Roman" w:eastAsia="Calibri" w:hAnsi="Times New Roman" w:cs="Times New Roman"/>
          <w:sz w:val="24"/>
          <w:szCs w:val="24"/>
        </w:rPr>
        <w:t>.</w:t>
      </w:r>
      <w:r w:rsidR="00FE7CB2">
        <w:rPr>
          <w:rFonts w:ascii="Times New Roman" w:eastAsia="Calibri" w:hAnsi="Times New Roman" w:cs="Times New Roman"/>
          <w:sz w:val="24"/>
          <w:szCs w:val="24"/>
        </w:rPr>
        <w:t xml:space="preserve"> Como afirma Shulgin</w:t>
      </w:r>
      <w:r w:rsidR="004A756D">
        <w:rPr>
          <w:rStyle w:val="Refdenotaderodap"/>
          <w:rFonts w:ascii="Times New Roman" w:eastAsia="Calibri" w:hAnsi="Times New Roman" w:cs="Times New Roman"/>
          <w:sz w:val="24"/>
          <w:szCs w:val="24"/>
        </w:rPr>
        <w:footnoteReference w:id="23"/>
      </w:r>
      <w:r w:rsidR="00FE7CB2">
        <w:rPr>
          <w:rFonts w:ascii="Times New Roman" w:eastAsia="Calibri" w:hAnsi="Times New Roman" w:cs="Times New Roman"/>
          <w:sz w:val="24"/>
          <w:szCs w:val="24"/>
        </w:rPr>
        <w:t>, a luta não é nosso desejo, é uma imposição</w:t>
      </w:r>
      <w:r w:rsidR="00340079">
        <w:rPr>
          <w:rFonts w:ascii="Times New Roman" w:eastAsia="Calibri" w:hAnsi="Times New Roman" w:cs="Times New Roman"/>
          <w:sz w:val="24"/>
          <w:szCs w:val="24"/>
        </w:rPr>
        <w:t xml:space="preserve"> que </w:t>
      </w:r>
      <w:r w:rsidR="00686321">
        <w:rPr>
          <w:rFonts w:ascii="Times New Roman" w:eastAsia="Calibri" w:hAnsi="Times New Roman" w:cs="Times New Roman"/>
          <w:sz w:val="24"/>
          <w:szCs w:val="24"/>
        </w:rPr>
        <w:t xml:space="preserve">os que querem deter </w:t>
      </w:r>
      <w:r w:rsidR="00B366CF">
        <w:rPr>
          <w:rFonts w:ascii="Times New Roman" w:eastAsia="Calibri" w:hAnsi="Times New Roman" w:cs="Times New Roman"/>
          <w:sz w:val="24"/>
          <w:szCs w:val="24"/>
        </w:rPr>
        <w:t>o desenvolvimento histórico</w:t>
      </w:r>
      <w:r w:rsidR="00340079">
        <w:rPr>
          <w:rFonts w:ascii="Times New Roman" w:eastAsia="Calibri" w:hAnsi="Times New Roman" w:cs="Times New Roman"/>
          <w:sz w:val="24"/>
          <w:szCs w:val="24"/>
        </w:rPr>
        <w:t xml:space="preserve"> nos colocam. Não é nossa escolha e nem algo para </w:t>
      </w:r>
      <w:r w:rsidR="009C7013">
        <w:rPr>
          <w:rFonts w:ascii="Times New Roman" w:eastAsia="Calibri" w:hAnsi="Times New Roman" w:cs="Times New Roman"/>
          <w:sz w:val="24"/>
          <w:szCs w:val="24"/>
        </w:rPr>
        <w:t xml:space="preserve">ser </w:t>
      </w:r>
      <w:r w:rsidR="00340079">
        <w:rPr>
          <w:rFonts w:ascii="Times New Roman" w:eastAsia="Calibri" w:hAnsi="Times New Roman" w:cs="Times New Roman"/>
          <w:sz w:val="24"/>
          <w:szCs w:val="24"/>
        </w:rPr>
        <w:t>comemora</w:t>
      </w:r>
      <w:r w:rsidR="009C7013">
        <w:rPr>
          <w:rFonts w:ascii="Times New Roman" w:eastAsia="Calibri" w:hAnsi="Times New Roman" w:cs="Times New Roman"/>
          <w:sz w:val="24"/>
          <w:szCs w:val="24"/>
        </w:rPr>
        <w:t>do</w:t>
      </w:r>
      <w:r w:rsidR="00E400AE">
        <w:rPr>
          <w:rFonts w:ascii="Times New Roman" w:eastAsia="Calibri" w:hAnsi="Times New Roman" w:cs="Times New Roman"/>
          <w:sz w:val="24"/>
          <w:szCs w:val="24"/>
        </w:rPr>
        <w:t xml:space="preserve"> - n</w:t>
      </w:r>
      <w:r w:rsidR="00340079">
        <w:rPr>
          <w:rFonts w:ascii="Times New Roman" w:eastAsia="Calibri" w:hAnsi="Times New Roman" w:cs="Times New Roman"/>
          <w:sz w:val="24"/>
          <w:szCs w:val="24"/>
        </w:rPr>
        <w:t xml:space="preserve">ão se pode obter tudo </w:t>
      </w:r>
      <w:r w:rsidR="00B366CF">
        <w:rPr>
          <w:rFonts w:ascii="Times New Roman" w:eastAsia="Calibri" w:hAnsi="Times New Roman" w:cs="Times New Roman"/>
          <w:sz w:val="24"/>
          <w:szCs w:val="24"/>
        </w:rPr>
        <w:t xml:space="preserve">só </w:t>
      </w:r>
      <w:r w:rsidR="00340079">
        <w:rPr>
          <w:rFonts w:ascii="Times New Roman" w:eastAsia="Calibri" w:hAnsi="Times New Roman" w:cs="Times New Roman"/>
          <w:sz w:val="24"/>
          <w:szCs w:val="24"/>
        </w:rPr>
        <w:t>pe</w:t>
      </w:r>
      <w:r w:rsidR="003D49CE">
        <w:rPr>
          <w:rFonts w:ascii="Times New Roman" w:eastAsia="Calibri" w:hAnsi="Times New Roman" w:cs="Times New Roman"/>
          <w:sz w:val="24"/>
          <w:szCs w:val="24"/>
        </w:rPr>
        <w:t>la luta. “É preciso também saber construir.”</w:t>
      </w:r>
    </w:p>
    <w:p w14:paraId="0228DEF8" w14:textId="4016B13A" w:rsidR="007E6B53" w:rsidRPr="00274D6B" w:rsidRDefault="007E6B53"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A democracia liberal que somos obrigados a defender hoje dos ataques neoliberais e de conservadores é </w:t>
      </w:r>
      <w:r w:rsidR="0001274B" w:rsidRPr="00274D6B">
        <w:rPr>
          <w:rFonts w:ascii="Times New Roman" w:eastAsia="Calibri" w:hAnsi="Times New Roman" w:cs="Times New Roman"/>
          <w:sz w:val="24"/>
          <w:szCs w:val="24"/>
        </w:rPr>
        <w:t xml:space="preserve">bom lembrar, é apenas </w:t>
      </w:r>
      <w:r w:rsidRPr="00274D6B">
        <w:rPr>
          <w:rFonts w:ascii="Times New Roman" w:eastAsia="Calibri" w:hAnsi="Times New Roman" w:cs="Times New Roman"/>
          <w:sz w:val="24"/>
          <w:szCs w:val="24"/>
        </w:rPr>
        <w:t xml:space="preserve">um patamar mínimo de democracia e sua defesa só faz sentido se for para superarmos esta democracia por uma democracia de tipo superior que radicalize a igualdade e a democracia participativa. </w:t>
      </w:r>
    </w:p>
    <w:p w14:paraId="74FE7AA6" w14:textId="77777777" w:rsidR="007E6B53" w:rsidRPr="00274D6B" w:rsidRDefault="007E6B53"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Humanização, portanto, não é uma categoria abstrata, mas é o exercício concreto de humanidade que se dá na organização da vida material para além do reconhecimento do outro e da diversidade e que </w:t>
      </w:r>
      <w:r w:rsidRPr="00274D6B">
        <w:rPr>
          <w:rFonts w:ascii="Times New Roman" w:eastAsia="Calibri" w:hAnsi="Times New Roman" w:cs="Times New Roman"/>
          <w:sz w:val="24"/>
          <w:szCs w:val="24"/>
        </w:rPr>
        <w:lastRenderedPageBreak/>
        <w:t>conforma as relações entre as pessoas. A fonte de desumanização contemporânea está nas relações sociais que sustentam a geração de valor sob o capital, sempre relações de exploração e dominação.</w:t>
      </w:r>
    </w:p>
    <w:p w14:paraId="61B4391A" w14:textId="6F648147" w:rsidR="007E6B53" w:rsidRPr="00274D6B" w:rsidRDefault="007E6B53"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Sem a superação do capital, não há </w:t>
      </w:r>
      <w:r w:rsidR="00BD2ED9">
        <w:rPr>
          <w:rFonts w:ascii="Times New Roman" w:eastAsia="Calibri" w:hAnsi="Times New Roman" w:cs="Times New Roman"/>
          <w:sz w:val="24"/>
          <w:szCs w:val="24"/>
        </w:rPr>
        <w:t>ampliação possível da</w:t>
      </w:r>
      <w:r w:rsidRPr="00274D6B">
        <w:rPr>
          <w:rFonts w:ascii="Times New Roman" w:eastAsia="Calibri" w:hAnsi="Times New Roman" w:cs="Times New Roman"/>
          <w:sz w:val="24"/>
          <w:szCs w:val="24"/>
        </w:rPr>
        <w:t xml:space="preserve"> humanização, entendida esta como uma humanização coletiva.</w:t>
      </w:r>
      <w:r w:rsidR="0054345D">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Portanto, falar em qualidade social mais humana sem identificar a origem da desumanidade nas próprias relações sociais capitalistas, não indica qual o alvo de luta e nem as formas de luta. É preciso assumir que as lutas atuais são, então, lutas anticapitalistas, lutas pelo esgotamento e superação das relações sociais desumanizadoras criadas pela vida sob o capital – incluídas aí as desigualdades de gênero, de classe, de raça entre outras</w:t>
      </w:r>
      <w:r w:rsidR="008603A5">
        <w:rPr>
          <w:rStyle w:val="Refdenotaderodap"/>
          <w:rFonts w:ascii="Times New Roman" w:eastAsia="Calibri" w:hAnsi="Times New Roman" w:cs="Times New Roman"/>
          <w:sz w:val="24"/>
          <w:szCs w:val="24"/>
        </w:rPr>
        <w:footnoteReference w:id="24"/>
      </w:r>
      <w:r w:rsidRPr="00274D6B">
        <w:rPr>
          <w:rFonts w:ascii="Times New Roman" w:eastAsia="Calibri" w:hAnsi="Times New Roman" w:cs="Times New Roman"/>
          <w:sz w:val="24"/>
          <w:szCs w:val="24"/>
        </w:rPr>
        <w:t>. É neste campo que a definição das finalidades da educação que nos interessam têm que ser colocadas.</w:t>
      </w:r>
    </w:p>
    <w:p w14:paraId="59FF8285" w14:textId="516517A7" w:rsidR="007E6B53" w:rsidRPr="00274D6B" w:rsidRDefault="007E6B53" w:rsidP="007E6B53">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As consequências disso para a educação são claras. Ou seja, uma educação com qualidade social e mais humana é aquela que – guiando-se por uma matriz formativa mais ampla, que inclui o acesso ao conhecimento acumulado e</w:t>
      </w:r>
      <w:r w:rsidR="00AA21BD">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portanto</w:t>
      </w:r>
      <w:r w:rsidR="00AA21BD">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às ciências e às artes, e guiando-se igualmente pela crítica da organização interna das escolas (que na escola atual reproduz os princípios da organização social verticalizada) – é uma qualidade social que prepara as lutas por uma sociedade de outro tipo, onde a igualdade e uma democracia de tipo superior, portanto baseada na participação e construção coletivas, apontam para um tipo de vida para além da geração e acumulação de valor ilimitado e desigual, e ensaiam novas relações sociais superadoras da era do capital, nos limites possíveis da luta.</w:t>
      </w:r>
    </w:p>
    <w:p w14:paraId="11920B49" w14:textId="736A404B" w:rsidR="007E6B53" w:rsidRPr="00274D6B" w:rsidRDefault="007E6B53" w:rsidP="00DE420D">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Educar para a humanização, então, para além do necessário domínio do conhecimento das ciências e das artes, é </w:t>
      </w:r>
      <w:r w:rsidR="00EA5757">
        <w:rPr>
          <w:rFonts w:ascii="Times New Roman" w:eastAsia="Calibri" w:hAnsi="Times New Roman" w:cs="Times New Roman"/>
          <w:sz w:val="24"/>
          <w:szCs w:val="24"/>
        </w:rPr>
        <w:t>ter uma escola que permita</w:t>
      </w:r>
      <w:r w:rsidRPr="00274D6B">
        <w:rPr>
          <w:rFonts w:ascii="Times New Roman" w:eastAsia="Calibri" w:hAnsi="Times New Roman" w:cs="Times New Roman"/>
          <w:sz w:val="24"/>
          <w:szCs w:val="24"/>
        </w:rPr>
        <w:t xml:space="preserve"> que os estudantes possam construir </w:t>
      </w:r>
      <w:r w:rsidR="008B33C5" w:rsidRPr="00274D6B">
        <w:rPr>
          <w:rFonts w:ascii="Times New Roman" w:eastAsia="Calibri" w:hAnsi="Times New Roman" w:cs="Times New Roman"/>
          <w:sz w:val="24"/>
          <w:szCs w:val="24"/>
        </w:rPr>
        <w:t>esta</w:t>
      </w:r>
      <w:r w:rsidRPr="00274D6B">
        <w:rPr>
          <w:rFonts w:ascii="Times New Roman" w:eastAsia="Calibri" w:hAnsi="Times New Roman" w:cs="Times New Roman"/>
          <w:sz w:val="24"/>
          <w:szCs w:val="24"/>
        </w:rPr>
        <w:t xml:space="preserve"> crítica das relações sociais vigentes e participar, já durante sua formação, do exercício de relações </w:t>
      </w:r>
      <w:r w:rsidR="00625751" w:rsidRPr="00274D6B">
        <w:rPr>
          <w:rFonts w:ascii="Times New Roman" w:eastAsia="Calibri" w:hAnsi="Times New Roman" w:cs="Times New Roman"/>
          <w:sz w:val="24"/>
          <w:szCs w:val="24"/>
        </w:rPr>
        <w:t>democráticas participativas, para além da representação</w:t>
      </w:r>
      <w:r w:rsidRPr="00274D6B">
        <w:rPr>
          <w:rFonts w:ascii="Times New Roman" w:eastAsia="Calibri" w:hAnsi="Times New Roman" w:cs="Times New Roman"/>
          <w:sz w:val="24"/>
          <w:szCs w:val="24"/>
        </w:rPr>
        <w:t>,</w:t>
      </w:r>
      <w:r w:rsidR="0031483B" w:rsidRPr="00274D6B">
        <w:rPr>
          <w:rFonts w:ascii="Times New Roman" w:eastAsia="Calibri" w:hAnsi="Times New Roman" w:cs="Times New Roman"/>
          <w:sz w:val="24"/>
          <w:szCs w:val="24"/>
        </w:rPr>
        <w:t xml:space="preserve"> com ênfase no trabalho coletivo e </w:t>
      </w:r>
      <w:r w:rsidR="00803F92">
        <w:rPr>
          <w:rFonts w:ascii="Times New Roman" w:eastAsia="Calibri" w:hAnsi="Times New Roman" w:cs="Times New Roman"/>
          <w:sz w:val="24"/>
          <w:szCs w:val="24"/>
        </w:rPr>
        <w:t xml:space="preserve">com </w:t>
      </w:r>
      <w:r w:rsidR="0031483B" w:rsidRPr="00274D6B">
        <w:rPr>
          <w:rFonts w:ascii="Times New Roman" w:eastAsia="Calibri" w:hAnsi="Times New Roman" w:cs="Times New Roman"/>
          <w:sz w:val="24"/>
          <w:szCs w:val="24"/>
        </w:rPr>
        <w:t xml:space="preserve">participação </w:t>
      </w:r>
      <w:r w:rsidR="00D403C7" w:rsidRPr="00274D6B">
        <w:rPr>
          <w:rFonts w:ascii="Times New Roman" w:eastAsia="Calibri" w:hAnsi="Times New Roman" w:cs="Times New Roman"/>
          <w:sz w:val="24"/>
          <w:szCs w:val="24"/>
        </w:rPr>
        <w:t>n</w:t>
      </w:r>
      <w:r w:rsidR="0031483B" w:rsidRPr="00274D6B">
        <w:rPr>
          <w:rFonts w:ascii="Times New Roman" w:eastAsia="Calibri" w:hAnsi="Times New Roman" w:cs="Times New Roman"/>
          <w:sz w:val="24"/>
          <w:szCs w:val="24"/>
        </w:rPr>
        <w:t xml:space="preserve">a </w:t>
      </w:r>
      <w:r w:rsidR="00D403C7" w:rsidRPr="00274D6B">
        <w:rPr>
          <w:rFonts w:ascii="Times New Roman" w:eastAsia="Calibri" w:hAnsi="Times New Roman" w:cs="Times New Roman"/>
          <w:sz w:val="24"/>
          <w:szCs w:val="24"/>
        </w:rPr>
        <w:t xml:space="preserve">construção da </w:t>
      </w:r>
      <w:r w:rsidR="008B33C5" w:rsidRPr="00274D6B">
        <w:rPr>
          <w:rFonts w:ascii="Times New Roman" w:eastAsia="Calibri" w:hAnsi="Times New Roman" w:cs="Times New Roman"/>
          <w:sz w:val="24"/>
          <w:szCs w:val="24"/>
        </w:rPr>
        <w:t xml:space="preserve">própria </w:t>
      </w:r>
      <w:r w:rsidR="0031483B" w:rsidRPr="00274D6B">
        <w:rPr>
          <w:rFonts w:ascii="Times New Roman" w:eastAsia="Calibri" w:hAnsi="Times New Roman" w:cs="Times New Roman"/>
          <w:sz w:val="24"/>
          <w:szCs w:val="24"/>
        </w:rPr>
        <w:t>vida escola</w:t>
      </w:r>
      <w:r w:rsidR="00625751" w:rsidRPr="00274D6B">
        <w:rPr>
          <w:rFonts w:ascii="Times New Roman" w:eastAsia="Calibri" w:hAnsi="Times New Roman" w:cs="Times New Roman"/>
          <w:sz w:val="24"/>
          <w:szCs w:val="24"/>
        </w:rPr>
        <w:t>r</w:t>
      </w:r>
      <w:r w:rsidRPr="00274D6B">
        <w:rPr>
          <w:rFonts w:ascii="Times New Roman" w:eastAsia="Calibri" w:hAnsi="Times New Roman" w:cs="Times New Roman"/>
          <w:sz w:val="24"/>
          <w:szCs w:val="24"/>
        </w:rPr>
        <w:t>.</w:t>
      </w:r>
      <w:r w:rsidR="00D403C7" w:rsidRPr="00274D6B">
        <w:rPr>
          <w:rFonts w:ascii="Times New Roman" w:eastAsia="Calibri" w:hAnsi="Times New Roman" w:cs="Times New Roman"/>
          <w:sz w:val="24"/>
          <w:szCs w:val="24"/>
        </w:rPr>
        <w:t xml:space="preserve"> Isso permitirá que a juventude seja formada com uma forte disposição para valorizar uma atuação democrática, igualitária e participativa.</w:t>
      </w:r>
      <w:r w:rsidR="000128BA" w:rsidRPr="00274D6B">
        <w:rPr>
          <w:rFonts w:ascii="Times New Roman" w:eastAsia="Calibri" w:hAnsi="Times New Roman" w:cs="Times New Roman"/>
          <w:sz w:val="24"/>
          <w:szCs w:val="24"/>
        </w:rPr>
        <w:t xml:space="preserve"> Um</w:t>
      </w:r>
      <w:r w:rsidR="00B43493">
        <w:rPr>
          <w:rFonts w:ascii="Times New Roman" w:eastAsia="Calibri" w:hAnsi="Times New Roman" w:cs="Times New Roman"/>
          <w:sz w:val="24"/>
          <w:szCs w:val="24"/>
        </w:rPr>
        <w:t>a</w:t>
      </w:r>
      <w:r w:rsidR="000128BA" w:rsidRPr="00274D6B">
        <w:rPr>
          <w:rFonts w:ascii="Times New Roman" w:eastAsia="Calibri" w:hAnsi="Times New Roman" w:cs="Times New Roman"/>
          <w:sz w:val="24"/>
          <w:szCs w:val="24"/>
        </w:rPr>
        <w:t xml:space="preserve"> escola como esta já existe, concretamente, nos movimentos sociais</w:t>
      </w:r>
      <w:r w:rsidR="00B43493">
        <w:rPr>
          <w:rStyle w:val="Refdenotaderodap"/>
          <w:rFonts w:ascii="Times New Roman" w:eastAsia="Calibri" w:hAnsi="Times New Roman" w:cs="Times New Roman"/>
          <w:sz w:val="24"/>
          <w:szCs w:val="24"/>
        </w:rPr>
        <w:footnoteReference w:id="25"/>
      </w:r>
      <w:r w:rsidR="000128BA" w:rsidRPr="00274D6B">
        <w:rPr>
          <w:rFonts w:ascii="Times New Roman" w:eastAsia="Calibri" w:hAnsi="Times New Roman" w:cs="Times New Roman"/>
          <w:sz w:val="24"/>
          <w:szCs w:val="24"/>
        </w:rPr>
        <w:t xml:space="preserve">. </w:t>
      </w:r>
    </w:p>
    <w:p w14:paraId="341AE117" w14:textId="0A41CFA0" w:rsidR="00D403C7" w:rsidRPr="00274D6B" w:rsidRDefault="00D403C7" w:rsidP="00DE420D">
      <w:pPr>
        <w:jc w:val="both"/>
        <w:rPr>
          <w:rFonts w:ascii="Times New Roman" w:eastAsia="Calibri" w:hAnsi="Times New Roman" w:cs="Times New Roman"/>
          <w:sz w:val="24"/>
          <w:szCs w:val="24"/>
        </w:rPr>
      </w:pPr>
    </w:p>
    <w:p w14:paraId="5F8157A1" w14:textId="4F97B198" w:rsidR="00180356" w:rsidRPr="00274D6B" w:rsidRDefault="007502A4" w:rsidP="00DE420D">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 xml:space="preserve">Penso que estes são alguns dos elementos que </w:t>
      </w:r>
      <w:r w:rsidR="003058D5">
        <w:rPr>
          <w:rFonts w:ascii="Times New Roman" w:eastAsia="Calibri" w:hAnsi="Times New Roman" w:cs="Times New Roman"/>
          <w:sz w:val="24"/>
          <w:szCs w:val="24"/>
        </w:rPr>
        <w:t>podem</w:t>
      </w:r>
      <w:r w:rsidR="000128BA" w:rsidRPr="00274D6B">
        <w:rPr>
          <w:rFonts w:ascii="Times New Roman" w:eastAsia="Calibri" w:hAnsi="Times New Roman" w:cs="Times New Roman"/>
          <w:sz w:val="24"/>
          <w:szCs w:val="24"/>
        </w:rPr>
        <w:t xml:space="preserve"> dar base à contribuição da ANFOPE e das demais parceiras deste evento, para a </w:t>
      </w:r>
      <w:r w:rsidRPr="00274D6B">
        <w:rPr>
          <w:rFonts w:ascii="Times New Roman" w:eastAsia="Calibri" w:hAnsi="Times New Roman" w:cs="Times New Roman"/>
          <w:sz w:val="24"/>
          <w:szCs w:val="24"/>
        </w:rPr>
        <w:t xml:space="preserve">construção de uma agenda </w:t>
      </w:r>
      <w:r w:rsidR="000128BA" w:rsidRPr="00274D6B">
        <w:rPr>
          <w:rFonts w:ascii="Times New Roman" w:eastAsia="Calibri" w:hAnsi="Times New Roman" w:cs="Times New Roman"/>
          <w:sz w:val="24"/>
          <w:szCs w:val="24"/>
        </w:rPr>
        <w:t>que vise a retomada da democracia</w:t>
      </w:r>
      <w:r w:rsidR="00C35162">
        <w:rPr>
          <w:rFonts w:ascii="Times New Roman" w:eastAsia="Calibri" w:hAnsi="Times New Roman" w:cs="Times New Roman"/>
          <w:sz w:val="24"/>
          <w:szCs w:val="24"/>
        </w:rPr>
        <w:t>, nos termos aqui defendidos</w:t>
      </w:r>
      <w:r w:rsidR="000128BA" w:rsidRPr="00274D6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Não exaure a</w:t>
      </w:r>
      <w:r w:rsidR="008B33C5" w:rsidRPr="00274D6B">
        <w:rPr>
          <w:rFonts w:ascii="Times New Roman" w:eastAsia="Calibri" w:hAnsi="Times New Roman" w:cs="Times New Roman"/>
          <w:sz w:val="24"/>
          <w:szCs w:val="24"/>
        </w:rPr>
        <w:t>s</w:t>
      </w:r>
      <w:r w:rsidRPr="00274D6B">
        <w:rPr>
          <w:rFonts w:ascii="Times New Roman" w:eastAsia="Calibri" w:hAnsi="Times New Roman" w:cs="Times New Roman"/>
          <w:sz w:val="24"/>
          <w:szCs w:val="24"/>
        </w:rPr>
        <w:t xml:space="preserve"> quest</w:t>
      </w:r>
      <w:r w:rsidR="008B33C5" w:rsidRPr="00274D6B">
        <w:rPr>
          <w:rFonts w:ascii="Times New Roman" w:eastAsia="Calibri" w:hAnsi="Times New Roman" w:cs="Times New Roman"/>
          <w:sz w:val="24"/>
          <w:szCs w:val="24"/>
        </w:rPr>
        <w:t>ões</w:t>
      </w:r>
      <w:r w:rsidRPr="00274D6B">
        <w:rPr>
          <w:rFonts w:ascii="Times New Roman" w:eastAsia="Calibri" w:hAnsi="Times New Roman" w:cs="Times New Roman"/>
          <w:sz w:val="24"/>
          <w:szCs w:val="24"/>
        </w:rPr>
        <w:t xml:space="preserve">, </w:t>
      </w:r>
      <w:r w:rsidR="008B33C5" w:rsidRPr="00274D6B">
        <w:rPr>
          <w:rFonts w:ascii="Times New Roman" w:eastAsia="Calibri" w:hAnsi="Times New Roman" w:cs="Times New Roman"/>
          <w:sz w:val="24"/>
          <w:szCs w:val="24"/>
        </w:rPr>
        <w:t xml:space="preserve">mas dado que o âmbito da </w:t>
      </w:r>
      <w:r w:rsidRPr="00274D6B">
        <w:rPr>
          <w:rFonts w:ascii="Times New Roman" w:eastAsia="Calibri" w:hAnsi="Times New Roman" w:cs="Times New Roman"/>
          <w:sz w:val="24"/>
          <w:szCs w:val="24"/>
        </w:rPr>
        <w:t xml:space="preserve">ANFOPE é </w:t>
      </w:r>
      <w:r w:rsidR="00180356" w:rsidRPr="00274D6B">
        <w:rPr>
          <w:rFonts w:ascii="Times New Roman" w:eastAsia="Calibri" w:hAnsi="Times New Roman" w:cs="Times New Roman"/>
          <w:sz w:val="24"/>
          <w:szCs w:val="24"/>
        </w:rPr>
        <w:t>o d</w:t>
      </w:r>
      <w:r w:rsidRPr="00274D6B">
        <w:rPr>
          <w:rFonts w:ascii="Times New Roman" w:eastAsia="Calibri" w:hAnsi="Times New Roman" w:cs="Times New Roman"/>
          <w:sz w:val="24"/>
          <w:szCs w:val="24"/>
        </w:rPr>
        <w:t>a formação dos profissionais da educação</w:t>
      </w:r>
      <w:r w:rsidR="008B33C5" w:rsidRPr="00274D6B">
        <w:rPr>
          <w:rFonts w:ascii="Times New Roman" w:eastAsia="Calibri" w:hAnsi="Times New Roman" w:cs="Times New Roman"/>
          <w:sz w:val="24"/>
          <w:szCs w:val="24"/>
        </w:rPr>
        <w:t xml:space="preserve">, </w:t>
      </w:r>
      <w:r w:rsidRPr="00274D6B">
        <w:rPr>
          <w:rFonts w:ascii="Times New Roman" w:eastAsia="Calibri" w:hAnsi="Times New Roman" w:cs="Times New Roman"/>
          <w:sz w:val="24"/>
          <w:szCs w:val="24"/>
        </w:rPr>
        <w:t xml:space="preserve">outros aspectos </w:t>
      </w:r>
      <w:r w:rsidR="00D146F6" w:rsidRPr="00274D6B">
        <w:rPr>
          <w:rFonts w:ascii="Times New Roman" w:eastAsia="Calibri" w:hAnsi="Times New Roman" w:cs="Times New Roman"/>
          <w:sz w:val="24"/>
          <w:szCs w:val="24"/>
        </w:rPr>
        <w:t xml:space="preserve">certamente serão tratados por </w:t>
      </w:r>
      <w:r w:rsidRPr="00274D6B">
        <w:rPr>
          <w:rFonts w:ascii="Times New Roman" w:eastAsia="Calibri" w:hAnsi="Times New Roman" w:cs="Times New Roman"/>
          <w:sz w:val="24"/>
          <w:szCs w:val="24"/>
        </w:rPr>
        <w:t>outras entidades que, pela sua especificidade</w:t>
      </w:r>
      <w:r w:rsidR="00D146F6" w:rsidRPr="00274D6B">
        <w:rPr>
          <w:rFonts w:ascii="Times New Roman" w:eastAsia="Calibri" w:hAnsi="Times New Roman" w:cs="Times New Roman"/>
          <w:sz w:val="24"/>
          <w:szCs w:val="24"/>
        </w:rPr>
        <w:t>,</w:t>
      </w:r>
      <w:r w:rsidRPr="00274D6B">
        <w:rPr>
          <w:rFonts w:ascii="Times New Roman" w:eastAsia="Calibri" w:hAnsi="Times New Roman" w:cs="Times New Roman"/>
          <w:sz w:val="24"/>
          <w:szCs w:val="24"/>
        </w:rPr>
        <w:t xml:space="preserve"> podem melhor equacionar </w:t>
      </w:r>
      <w:r w:rsidR="00C35162">
        <w:rPr>
          <w:rFonts w:ascii="Times New Roman" w:eastAsia="Calibri" w:hAnsi="Times New Roman" w:cs="Times New Roman"/>
          <w:sz w:val="24"/>
          <w:szCs w:val="24"/>
        </w:rPr>
        <w:t>aqueles</w:t>
      </w:r>
      <w:r w:rsidRPr="00274D6B">
        <w:rPr>
          <w:rFonts w:ascii="Times New Roman" w:eastAsia="Calibri" w:hAnsi="Times New Roman" w:cs="Times New Roman"/>
          <w:sz w:val="24"/>
          <w:szCs w:val="24"/>
        </w:rPr>
        <w:t xml:space="preserve"> aspectos. </w:t>
      </w:r>
    </w:p>
    <w:p w14:paraId="19C6D870" w14:textId="3BDC0F16" w:rsidR="007502A4" w:rsidRPr="00274D6B" w:rsidRDefault="00180356" w:rsidP="00DE420D">
      <w:pPr>
        <w:jc w:val="both"/>
        <w:rPr>
          <w:rFonts w:ascii="Times New Roman" w:eastAsia="Calibri" w:hAnsi="Times New Roman" w:cs="Times New Roman"/>
          <w:sz w:val="24"/>
          <w:szCs w:val="24"/>
        </w:rPr>
      </w:pPr>
      <w:r w:rsidRPr="00274D6B">
        <w:rPr>
          <w:rFonts w:ascii="Times New Roman" w:eastAsia="Calibri" w:hAnsi="Times New Roman" w:cs="Times New Roman"/>
          <w:sz w:val="24"/>
          <w:szCs w:val="24"/>
        </w:rPr>
        <w:t>Uma agenda para a ANFOPE faz interface com a luta geral da área da educação e da sociedade, mas aqui me limito aos aspectos que afetam mais diretamente a formação dos profissionais da educação e seu exercício na profissão.</w:t>
      </w:r>
    </w:p>
    <w:p w14:paraId="64C75510" w14:textId="79FE1CEC" w:rsidR="007502A4" w:rsidRPr="00274D6B" w:rsidRDefault="007502A4" w:rsidP="00DE420D">
      <w:pPr>
        <w:jc w:val="both"/>
        <w:rPr>
          <w:rFonts w:ascii="Times New Roman" w:eastAsia="Calibri" w:hAnsi="Times New Roman" w:cs="Times New Roman"/>
          <w:sz w:val="24"/>
          <w:szCs w:val="24"/>
        </w:rPr>
      </w:pPr>
    </w:p>
    <w:p w14:paraId="738FBFDC" w14:textId="66EF7F4B" w:rsidR="004B6381" w:rsidRPr="00274D6B" w:rsidRDefault="00180356" w:rsidP="00C32809">
      <w:pPr>
        <w:numPr>
          <w:ilvl w:val="0"/>
          <w:numId w:val="1"/>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lastRenderedPageBreak/>
        <w:t xml:space="preserve">A ANFOPE </w:t>
      </w:r>
      <w:r w:rsidR="00D9649F" w:rsidRPr="00274D6B">
        <w:rPr>
          <w:rFonts w:ascii="Times New Roman" w:eastAsia="Calibri" w:hAnsi="Times New Roman" w:cs="Times New Roman"/>
          <w:bCs/>
          <w:sz w:val="24"/>
          <w:szCs w:val="24"/>
        </w:rPr>
        <w:t xml:space="preserve">deve promover a formação de um magistério comprometido com a modificação das </w:t>
      </w:r>
      <w:r w:rsidR="00C32809" w:rsidRPr="00274D6B">
        <w:rPr>
          <w:rFonts w:ascii="Times New Roman" w:eastAsia="Calibri" w:hAnsi="Times New Roman" w:cs="Times New Roman"/>
          <w:bCs/>
          <w:sz w:val="24"/>
          <w:szCs w:val="24"/>
        </w:rPr>
        <w:t xml:space="preserve">práticas escolares </w:t>
      </w:r>
      <w:r w:rsidR="00D9649F" w:rsidRPr="00274D6B">
        <w:rPr>
          <w:rFonts w:ascii="Times New Roman" w:eastAsia="Calibri" w:hAnsi="Times New Roman" w:cs="Times New Roman"/>
          <w:bCs/>
          <w:sz w:val="24"/>
          <w:szCs w:val="24"/>
        </w:rPr>
        <w:t>atuais, na perspectiva de que o</w:t>
      </w:r>
      <w:r w:rsidR="00C32809" w:rsidRPr="00274D6B">
        <w:rPr>
          <w:rFonts w:ascii="Times New Roman" w:eastAsia="Calibri" w:hAnsi="Times New Roman" w:cs="Times New Roman"/>
          <w:bCs/>
          <w:sz w:val="24"/>
          <w:szCs w:val="24"/>
        </w:rPr>
        <w:t xml:space="preserve"> relacionamento com as novas gerações que chegam às escolas</w:t>
      </w:r>
      <w:r w:rsidR="00365957" w:rsidRPr="00274D6B">
        <w:rPr>
          <w:rFonts w:ascii="Times New Roman" w:eastAsia="Calibri" w:hAnsi="Times New Roman" w:cs="Times New Roman"/>
          <w:bCs/>
          <w:sz w:val="24"/>
          <w:szCs w:val="24"/>
        </w:rPr>
        <w:t xml:space="preserve"> seja cada vez mais </w:t>
      </w:r>
      <w:r w:rsidR="00D9649F" w:rsidRPr="00274D6B">
        <w:rPr>
          <w:rFonts w:ascii="Times New Roman" w:eastAsia="Calibri" w:hAnsi="Times New Roman" w:cs="Times New Roman"/>
          <w:bCs/>
          <w:sz w:val="24"/>
          <w:szCs w:val="24"/>
        </w:rPr>
        <w:t>baseado na</w:t>
      </w:r>
      <w:r w:rsidR="00C32809" w:rsidRPr="00274D6B">
        <w:rPr>
          <w:rFonts w:ascii="Times New Roman" w:eastAsia="Calibri" w:hAnsi="Times New Roman" w:cs="Times New Roman"/>
          <w:bCs/>
          <w:sz w:val="24"/>
          <w:szCs w:val="24"/>
        </w:rPr>
        <w:t xml:space="preserve"> </w:t>
      </w:r>
      <w:r w:rsidR="004B6381" w:rsidRPr="00274D6B">
        <w:rPr>
          <w:rFonts w:ascii="Times New Roman" w:eastAsia="Calibri" w:hAnsi="Times New Roman" w:cs="Times New Roman"/>
          <w:bCs/>
          <w:sz w:val="24"/>
          <w:szCs w:val="24"/>
        </w:rPr>
        <w:t>gestão</w:t>
      </w:r>
      <w:r w:rsidR="00C32809" w:rsidRPr="00274D6B">
        <w:rPr>
          <w:rFonts w:ascii="Times New Roman" w:eastAsia="Calibri" w:hAnsi="Times New Roman" w:cs="Times New Roman"/>
          <w:bCs/>
          <w:sz w:val="24"/>
          <w:szCs w:val="24"/>
        </w:rPr>
        <w:t xml:space="preserve"> democrática</w:t>
      </w:r>
      <w:r w:rsidR="00365957" w:rsidRPr="00274D6B">
        <w:rPr>
          <w:rFonts w:ascii="Times New Roman" w:eastAsia="Calibri" w:hAnsi="Times New Roman" w:cs="Times New Roman"/>
          <w:bCs/>
          <w:sz w:val="24"/>
          <w:szCs w:val="24"/>
        </w:rPr>
        <w:t xml:space="preserve"> da</w:t>
      </w:r>
      <w:r w:rsidR="00C32809" w:rsidRPr="00274D6B">
        <w:rPr>
          <w:rFonts w:ascii="Times New Roman" w:eastAsia="Calibri" w:hAnsi="Times New Roman" w:cs="Times New Roman"/>
          <w:bCs/>
          <w:sz w:val="24"/>
          <w:szCs w:val="24"/>
        </w:rPr>
        <w:t xml:space="preserve"> vida da escola e da sociedade. Democratizar as relações internas entre professores, estudantes e a própria gestão das escolas é um exercício inadiável para induzir o avanço de processos democráticos na sociedade como um todo</w:t>
      </w:r>
      <w:r w:rsidR="004B6381" w:rsidRPr="00274D6B">
        <w:rPr>
          <w:rFonts w:ascii="Times New Roman" w:eastAsia="Calibri" w:hAnsi="Times New Roman" w:cs="Times New Roman"/>
          <w:bCs/>
          <w:sz w:val="24"/>
          <w:szCs w:val="24"/>
        </w:rPr>
        <w:t xml:space="preserve"> a partir da formação dos estudantes</w:t>
      </w:r>
      <w:r w:rsidR="00C32809" w:rsidRPr="00274D6B">
        <w:rPr>
          <w:rFonts w:ascii="Times New Roman" w:eastAsia="Calibri" w:hAnsi="Times New Roman" w:cs="Times New Roman"/>
          <w:bCs/>
          <w:sz w:val="24"/>
          <w:szCs w:val="24"/>
        </w:rPr>
        <w:t xml:space="preserve">, e ajudar a conter políticas </w:t>
      </w:r>
      <w:r w:rsidR="00FA4792" w:rsidRPr="00274D6B">
        <w:rPr>
          <w:rFonts w:ascii="Times New Roman" w:eastAsia="Calibri" w:hAnsi="Times New Roman" w:cs="Times New Roman"/>
          <w:bCs/>
          <w:sz w:val="24"/>
          <w:szCs w:val="24"/>
        </w:rPr>
        <w:t>antidemocráticas</w:t>
      </w:r>
      <w:r w:rsidR="00C32809" w:rsidRPr="00274D6B">
        <w:rPr>
          <w:rFonts w:ascii="Times New Roman" w:eastAsia="Calibri" w:hAnsi="Times New Roman" w:cs="Times New Roman"/>
          <w:bCs/>
          <w:sz w:val="24"/>
          <w:szCs w:val="24"/>
        </w:rPr>
        <w:t xml:space="preserve"> e de discriminação. </w:t>
      </w:r>
      <w:r w:rsidR="001A1542" w:rsidRPr="00274D6B">
        <w:rPr>
          <w:rFonts w:ascii="Times New Roman" w:eastAsia="Calibri" w:hAnsi="Times New Roman" w:cs="Times New Roman"/>
          <w:bCs/>
          <w:sz w:val="24"/>
          <w:szCs w:val="24"/>
        </w:rPr>
        <w:t>Isso não garante a transformação social, mas constitui uma base formativa essencial para a juventude.</w:t>
      </w:r>
    </w:p>
    <w:p w14:paraId="7203C4B9" w14:textId="29AF879C" w:rsidR="00C32809" w:rsidRPr="00274D6B" w:rsidRDefault="00C32809" w:rsidP="004B6381">
      <w:pPr>
        <w:ind w:left="10"/>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 xml:space="preserve">Frente ao avanço das políticas autoritárias, meritocráticas e individualistas da coalisão liberal/conservadora é fundamental estimular as escolas a desenvolver um padrão sócio-político alternativo, voltado para a auto-organização dos estudantes, tanto pessoal como coletiva, que aponte para a solidariedade e prepare processos superiores de democratização participativa. Esta tarefa de exercício democrático-participativo é urgente e se soma à tarefa </w:t>
      </w:r>
      <w:r w:rsidR="004B6381" w:rsidRPr="00274D6B">
        <w:rPr>
          <w:rFonts w:ascii="Times New Roman" w:eastAsia="Calibri" w:hAnsi="Times New Roman" w:cs="Times New Roman"/>
          <w:bCs/>
          <w:sz w:val="24"/>
          <w:szCs w:val="24"/>
        </w:rPr>
        <w:t>imprescindível do</w:t>
      </w:r>
      <w:r w:rsidRPr="00274D6B">
        <w:rPr>
          <w:rFonts w:ascii="Times New Roman" w:eastAsia="Calibri" w:hAnsi="Times New Roman" w:cs="Times New Roman"/>
          <w:bCs/>
          <w:sz w:val="24"/>
          <w:szCs w:val="24"/>
        </w:rPr>
        <w:t xml:space="preserve"> domínio do conhecimento sistematizado. </w:t>
      </w:r>
    </w:p>
    <w:p w14:paraId="477F89A9" w14:textId="77777777" w:rsidR="004B6381" w:rsidRPr="00274D6B" w:rsidRDefault="004B6381" w:rsidP="00C32809">
      <w:pPr>
        <w:numPr>
          <w:ilvl w:val="0"/>
          <w:numId w:val="1"/>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A ANFOPE deve lutar para que as agendas</w:t>
      </w:r>
      <w:r w:rsidR="00C32809" w:rsidRPr="00274D6B">
        <w:rPr>
          <w:rFonts w:ascii="Times New Roman" w:eastAsia="Calibri" w:hAnsi="Times New Roman" w:cs="Times New Roman"/>
          <w:bCs/>
          <w:sz w:val="24"/>
          <w:szCs w:val="24"/>
        </w:rPr>
        <w:t xml:space="preserve"> </w:t>
      </w:r>
      <w:r w:rsidRPr="00274D6B">
        <w:rPr>
          <w:rFonts w:ascii="Times New Roman" w:eastAsia="Calibri" w:hAnsi="Times New Roman" w:cs="Times New Roman"/>
          <w:bCs/>
          <w:sz w:val="24"/>
          <w:szCs w:val="24"/>
        </w:rPr>
        <w:t xml:space="preserve">das entidades da educação proponham e consolidem </w:t>
      </w:r>
      <w:r w:rsidR="00C32809" w:rsidRPr="00274D6B">
        <w:rPr>
          <w:rFonts w:ascii="Times New Roman" w:eastAsia="Calibri" w:hAnsi="Times New Roman" w:cs="Times New Roman"/>
          <w:bCs/>
          <w:sz w:val="24"/>
          <w:szCs w:val="24"/>
        </w:rPr>
        <w:t xml:space="preserve">instrumentos legais </w:t>
      </w:r>
      <w:r w:rsidRPr="00274D6B">
        <w:rPr>
          <w:rFonts w:ascii="Times New Roman" w:eastAsia="Calibri" w:hAnsi="Times New Roman" w:cs="Times New Roman"/>
          <w:bCs/>
          <w:sz w:val="24"/>
          <w:szCs w:val="24"/>
        </w:rPr>
        <w:t xml:space="preserve">que alicercem </w:t>
      </w:r>
      <w:r w:rsidR="00C32809" w:rsidRPr="00274D6B">
        <w:rPr>
          <w:rFonts w:ascii="Times New Roman" w:eastAsia="Calibri" w:hAnsi="Times New Roman" w:cs="Times New Roman"/>
          <w:bCs/>
          <w:sz w:val="24"/>
          <w:szCs w:val="24"/>
        </w:rPr>
        <w:t xml:space="preserve">formas de gestão democrática nos sistemas e nas escolas como caraterística distintiva do próprio conceito de escola pública. </w:t>
      </w:r>
    </w:p>
    <w:p w14:paraId="261D4BA2" w14:textId="77777777" w:rsidR="004B6381" w:rsidRPr="00274D6B" w:rsidRDefault="00C32809" w:rsidP="004B6381">
      <w:pPr>
        <w:ind w:left="10"/>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 xml:space="preserve">Isso inclui fortalecer os Conselhos Municipais de Educação; os Fóruns Municipais de Educação e o Conselho de Acompanhamento do FUNDEB, bem como valorizar os Conselhos das Escolas – entre outros instrumentos de gestão democrática – de forma a definir como “escola pública” aquela, e apenas aquela, que é gerida por estes instrumentos públicos de gestão e atende a todas as exigências legais das escolas públicas (estatais). </w:t>
      </w:r>
    </w:p>
    <w:p w14:paraId="33577AEE" w14:textId="035E7509" w:rsidR="00732CED" w:rsidRPr="00274D6B" w:rsidRDefault="00C32809" w:rsidP="004B6381">
      <w:p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Não pode ser entendida como “escola pública” aquela que não se subordina às regras e instrumentos de gestão democrática</w:t>
      </w:r>
      <w:r w:rsidR="00D06581">
        <w:rPr>
          <w:rFonts w:ascii="Times New Roman" w:eastAsia="Calibri" w:hAnsi="Times New Roman" w:cs="Times New Roman"/>
          <w:bCs/>
          <w:sz w:val="24"/>
          <w:szCs w:val="24"/>
        </w:rPr>
        <w:t>. A</w:t>
      </w:r>
      <w:r w:rsidRPr="00274D6B">
        <w:rPr>
          <w:rFonts w:ascii="Times New Roman" w:eastAsia="Calibri" w:hAnsi="Times New Roman" w:cs="Times New Roman"/>
          <w:bCs/>
          <w:sz w:val="24"/>
          <w:szCs w:val="24"/>
        </w:rPr>
        <w:t xml:space="preserve">ssim, não estão incluídas nesta denominação as escolas privadas ou escolas públicas de gestão privatizada - em suas várias formas -, as quais respondem às suas respectivas mantenedoras e, portanto, não têm uma gestão pública e democrática nos termos definidos. </w:t>
      </w:r>
    </w:p>
    <w:p w14:paraId="159ED24A" w14:textId="5AC61709" w:rsidR="00C32809" w:rsidRPr="00274D6B" w:rsidRDefault="00C32809" w:rsidP="004B6381">
      <w:p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 xml:space="preserve">À escola pública, assim definida, devem ser exclusivamente destinados os recursos públicos, pois ao serem facilitados às escolas privadas ou de gestão privada, </w:t>
      </w:r>
      <w:r w:rsidR="00FA4792" w:rsidRPr="00274D6B">
        <w:rPr>
          <w:rFonts w:ascii="Times New Roman" w:eastAsia="Calibri" w:hAnsi="Times New Roman" w:cs="Times New Roman"/>
          <w:bCs/>
          <w:sz w:val="24"/>
          <w:szCs w:val="24"/>
        </w:rPr>
        <w:t>de</w:t>
      </w:r>
      <w:r w:rsidR="008832C8">
        <w:rPr>
          <w:rFonts w:ascii="Times New Roman" w:eastAsia="Calibri" w:hAnsi="Times New Roman" w:cs="Times New Roman"/>
          <w:bCs/>
          <w:sz w:val="24"/>
          <w:szCs w:val="24"/>
        </w:rPr>
        <w:t>s</w:t>
      </w:r>
      <w:r w:rsidR="00FA4792" w:rsidRPr="00274D6B">
        <w:rPr>
          <w:rFonts w:ascii="Times New Roman" w:eastAsia="Calibri" w:hAnsi="Times New Roman" w:cs="Times New Roman"/>
          <w:bCs/>
          <w:sz w:val="24"/>
          <w:szCs w:val="24"/>
        </w:rPr>
        <w:t>financiam</w:t>
      </w:r>
      <w:r w:rsidRPr="00274D6B">
        <w:rPr>
          <w:rFonts w:ascii="Times New Roman" w:eastAsia="Calibri" w:hAnsi="Times New Roman" w:cs="Times New Roman"/>
          <w:bCs/>
          <w:sz w:val="24"/>
          <w:szCs w:val="24"/>
        </w:rPr>
        <w:t xml:space="preserve"> a escola pública e prejudicam a qualidade da educação dos estudantes nela matriculados.</w:t>
      </w:r>
    </w:p>
    <w:p w14:paraId="08F615B6" w14:textId="5C11EE64" w:rsidR="00C32809" w:rsidRPr="00274D6B" w:rsidRDefault="007A091D" w:rsidP="00C32809">
      <w:pPr>
        <w:numPr>
          <w:ilvl w:val="0"/>
          <w:numId w:val="1"/>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 xml:space="preserve">A ANFOPE deve condenar </w:t>
      </w:r>
      <w:r w:rsidR="00C32809" w:rsidRPr="00274D6B">
        <w:rPr>
          <w:rFonts w:ascii="Times New Roman" w:eastAsia="Calibri" w:hAnsi="Times New Roman" w:cs="Times New Roman"/>
          <w:bCs/>
          <w:sz w:val="24"/>
          <w:szCs w:val="24"/>
        </w:rPr>
        <w:t>todos os processos de privatização d</w:t>
      </w:r>
      <w:r w:rsidR="001A1542" w:rsidRPr="00274D6B">
        <w:rPr>
          <w:rFonts w:ascii="Times New Roman" w:eastAsia="Calibri" w:hAnsi="Times New Roman" w:cs="Times New Roman"/>
          <w:bCs/>
          <w:sz w:val="24"/>
          <w:szCs w:val="24"/>
        </w:rPr>
        <w:t>a educação</w:t>
      </w:r>
      <w:r w:rsidR="00C32809" w:rsidRPr="00274D6B">
        <w:rPr>
          <w:rFonts w:ascii="Times New Roman" w:eastAsia="Calibri" w:hAnsi="Times New Roman" w:cs="Times New Roman"/>
          <w:bCs/>
          <w:sz w:val="24"/>
          <w:szCs w:val="24"/>
        </w:rPr>
        <w:t xml:space="preserve"> públic</w:t>
      </w:r>
      <w:r w:rsidR="001A1542" w:rsidRPr="00274D6B">
        <w:rPr>
          <w:rFonts w:ascii="Times New Roman" w:eastAsia="Calibri" w:hAnsi="Times New Roman" w:cs="Times New Roman"/>
          <w:bCs/>
          <w:sz w:val="24"/>
          <w:szCs w:val="24"/>
        </w:rPr>
        <w:t>a</w:t>
      </w:r>
      <w:r w:rsidR="00C32809" w:rsidRPr="00274D6B">
        <w:rPr>
          <w:rFonts w:ascii="Times New Roman" w:eastAsia="Calibri" w:hAnsi="Times New Roman" w:cs="Times New Roman"/>
          <w:bCs/>
          <w:sz w:val="24"/>
          <w:szCs w:val="24"/>
        </w:rPr>
        <w:t xml:space="preserve"> em suas variadas formas (vouchers, contratos de gestão, contratos de impacto social e parcerias público-privadas) e aponta</w:t>
      </w:r>
      <w:r w:rsidR="001A1542" w:rsidRPr="00274D6B">
        <w:rPr>
          <w:rFonts w:ascii="Times New Roman" w:eastAsia="Calibri" w:hAnsi="Times New Roman" w:cs="Times New Roman"/>
          <w:bCs/>
          <w:sz w:val="24"/>
          <w:szCs w:val="24"/>
        </w:rPr>
        <w:t>r</w:t>
      </w:r>
      <w:r w:rsidR="00C32809" w:rsidRPr="00274D6B">
        <w:rPr>
          <w:rFonts w:ascii="Times New Roman" w:eastAsia="Calibri" w:hAnsi="Times New Roman" w:cs="Times New Roman"/>
          <w:bCs/>
          <w:sz w:val="24"/>
          <w:szCs w:val="24"/>
        </w:rPr>
        <w:t xml:space="preserve"> para o fortalecimento da educação pública de gestão pública. Público e privado são categorias mutuamente excludentes. Por definição, público visa o bem público, comum, e privado visa o bem particular daqueles que são proprietários ou organizadores. O privado tem “por obrigação” gerar lucro (mesmo que sob a forma de organizações “sem fins lucrativos” – uma pura questão de contabilidade), o público visa garantir direitos e atender ao interesse público</w:t>
      </w:r>
      <w:r w:rsidRPr="00274D6B">
        <w:rPr>
          <w:rFonts w:ascii="Times New Roman" w:eastAsia="Calibri" w:hAnsi="Times New Roman" w:cs="Times New Roman"/>
          <w:bCs/>
          <w:sz w:val="24"/>
          <w:szCs w:val="24"/>
        </w:rPr>
        <w:t xml:space="preserve"> e não de acionistas.</w:t>
      </w:r>
    </w:p>
    <w:p w14:paraId="63AB9CC4" w14:textId="62E6EE7E" w:rsidR="00C32809" w:rsidRPr="00274D6B" w:rsidRDefault="007A091D" w:rsidP="00C32809">
      <w:pPr>
        <w:numPr>
          <w:ilvl w:val="0"/>
          <w:numId w:val="1"/>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Também deve-se incluir em sua agenda a luta pela e</w:t>
      </w:r>
      <w:r w:rsidR="00C32809" w:rsidRPr="00274D6B">
        <w:rPr>
          <w:rFonts w:ascii="Times New Roman" w:eastAsia="Calibri" w:hAnsi="Times New Roman" w:cs="Times New Roman"/>
          <w:bCs/>
          <w:sz w:val="24"/>
          <w:szCs w:val="24"/>
        </w:rPr>
        <w:t xml:space="preserve">liminação de testes censitários de avaliação de larga escala (nacionais e estaduais) na educação, que levem a ranqueamentos ou a consequências associadas a meritocracia (bônus ou punições) para professores e estudantes. As avaliações de larga escala, quando existirem, devem ser sempre amostrais e nunca censitárias. </w:t>
      </w:r>
    </w:p>
    <w:p w14:paraId="443B1673" w14:textId="7DA44886" w:rsidR="00C32809" w:rsidRPr="00274D6B" w:rsidRDefault="00C32809" w:rsidP="00C32809">
      <w:pPr>
        <w:numPr>
          <w:ilvl w:val="0"/>
          <w:numId w:val="1"/>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lastRenderedPageBreak/>
        <w:t xml:space="preserve">Uma das medidas </w:t>
      </w:r>
      <w:r w:rsidR="007A091D" w:rsidRPr="00274D6B">
        <w:rPr>
          <w:rFonts w:ascii="Times New Roman" w:eastAsia="Calibri" w:hAnsi="Times New Roman" w:cs="Times New Roman"/>
          <w:bCs/>
          <w:sz w:val="24"/>
          <w:szCs w:val="24"/>
        </w:rPr>
        <w:t xml:space="preserve">que mais potencializam a ação do magistério em sua tarefa de educar os estudantes é a </w:t>
      </w:r>
      <w:r w:rsidRPr="00274D6B">
        <w:rPr>
          <w:rFonts w:ascii="Times New Roman" w:eastAsia="Calibri" w:hAnsi="Times New Roman" w:cs="Times New Roman"/>
          <w:bCs/>
          <w:sz w:val="24"/>
          <w:szCs w:val="24"/>
        </w:rPr>
        <w:t xml:space="preserve">diminuição do número de alunos em sala de aula, a começar por escolas em áreas de risco. </w:t>
      </w:r>
      <w:r w:rsidR="007A091D" w:rsidRPr="00274D6B">
        <w:rPr>
          <w:rFonts w:ascii="Times New Roman" w:eastAsia="Calibri" w:hAnsi="Times New Roman" w:cs="Times New Roman"/>
          <w:bCs/>
          <w:sz w:val="24"/>
          <w:szCs w:val="24"/>
        </w:rPr>
        <w:t xml:space="preserve">Deve-se, portanto, </w:t>
      </w:r>
      <w:r w:rsidRPr="00274D6B">
        <w:rPr>
          <w:rFonts w:ascii="Times New Roman" w:eastAsia="Calibri" w:hAnsi="Times New Roman" w:cs="Times New Roman"/>
          <w:bCs/>
          <w:sz w:val="24"/>
          <w:szCs w:val="24"/>
        </w:rPr>
        <w:t>apontar para a redução do tamanho das turmas de estudantes</w:t>
      </w:r>
      <w:r w:rsidR="007A091D" w:rsidRPr="00274D6B">
        <w:rPr>
          <w:rFonts w:ascii="Times New Roman" w:eastAsia="Calibri" w:hAnsi="Times New Roman" w:cs="Times New Roman"/>
          <w:bCs/>
          <w:sz w:val="24"/>
          <w:szCs w:val="24"/>
        </w:rPr>
        <w:t xml:space="preserve"> nas escolas</w:t>
      </w:r>
      <w:r w:rsidR="00E7077F">
        <w:rPr>
          <w:rFonts w:ascii="Times New Roman" w:eastAsia="Calibri" w:hAnsi="Times New Roman" w:cs="Times New Roman"/>
          <w:bCs/>
          <w:sz w:val="24"/>
          <w:szCs w:val="24"/>
        </w:rPr>
        <w:t xml:space="preserve"> e não para a sua massificação a partir da introdução de plataformas de aprendizagem on line.</w:t>
      </w:r>
    </w:p>
    <w:p w14:paraId="29D9127E" w14:textId="03123F59" w:rsidR="00C32809" w:rsidRPr="00274D6B" w:rsidRDefault="007A091D" w:rsidP="00906DE0">
      <w:pPr>
        <w:pStyle w:val="PargrafodaLista"/>
        <w:numPr>
          <w:ilvl w:val="0"/>
          <w:numId w:val="1"/>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 xml:space="preserve">Em defesa dos pequeninos, a ANFOPE deve </w:t>
      </w:r>
      <w:r w:rsidR="00125429" w:rsidRPr="00274D6B">
        <w:rPr>
          <w:rFonts w:ascii="Times New Roman" w:eastAsia="Calibri" w:hAnsi="Times New Roman" w:cs="Times New Roman"/>
          <w:bCs/>
          <w:sz w:val="24"/>
          <w:szCs w:val="24"/>
        </w:rPr>
        <w:t xml:space="preserve">apoiar as entidades que lutam por </w:t>
      </w:r>
      <w:r w:rsidRPr="00274D6B">
        <w:rPr>
          <w:rFonts w:ascii="Times New Roman" w:eastAsia="Calibri" w:hAnsi="Times New Roman" w:cs="Times New Roman"/>
          <w:bCs/>
          <w:sz w:val="24"/>
          <w:szCs w:val="24"/>
        </w:rPr>
        <w:t>r</w:t>
      </w:r>
      <w:r w:rsidR="00C32809" w:rsidRPr="00274D6B">
        <w:rPr>
          <w:rFonts w:ascii="Times New Roman" w:eastAsia="Calibri" w:hAnsi="Times New Roman" w:cs="Times New Roman"/>
          <w:bCs/>
          <w:sz w:val="24"/>
          <w:szCs w:val="24"/>
        </w:rPr>
        <w:t>ecusar processos de escolarização na educação infantil que antecipem a educação fundamental e desrespeit</w:t>
      </w:r>
      <w:r w:rsidR="008B6290" w:rsidRPr="00274D6B">
        <w:rPr>
          <w:rFonts w:ascii="Times New Roman" w:eastAsia="Calibri" w:hAnsi="Times New Roman" w:cs="Times New Roman"/>
          <w:bCs/>
          <w:sz w:val="24"/>
          <w:szCs w:val="24"/>
        </w:rPr>
        <w:t>a</w:t>
      </w:r>
      <w:r w:rsidR="00C32809" w:rsidRPr="00274D6B">
        <w:rPr>
          <w:rFonts w:ascii="Times New Roman" w:eastAsia="Calibri" w:hAnsi="Times New Roman" w:cs="Times New Roman"/>
          <w:bCs/>
          <w:sz w:val="24"/>
          <w:szCs w:val="24"/>
        </w:rPr>
        <w:t xml:space="preserve">m o desenvolvimento infantil, bem como </w:t>
      </w:r>
      <w:r w:rsidR="00125429" w:rsidRPr="00274D6B">
        <w:rPr>
          <w:rFonts w:ascii="Times New Roman" w:eastAsia="Calibri" w:hAnsi="Times New Roman" w:cs="Times New Roman"/>
          <w:bCs/>
          <w:sz w:val="24"/>
          <w:szCs w:val="24"/>
        </w:rPr>
        <w:t xml:space="preserve">deve recusar </w:t>
      </w:r>
      <w:r w:rsidR="00C32809" w:rsidRPr="00274D6B">
        <w:rPr>
          <w:rFonts w:ascii="Times New Roman" w:eastAsia="Calibri" w:hAnsi="Times New Roman" w:cs="Times New Roman"/>
          <w:bCs/>
          <w:sz w:val="24"/>
          <w:szCs w:val="24"/>
        </w:rPr>
        <w:t xml:space="preserve">a introdução </w:t>
      </w:r>
      <w:r w:rsidR="00125429" w:rsidRPr="00274D6B">
        <w:rPr>
          <w:rFonts w:ascii="Times New Roman" w:eastAsia="Calibri" w:hAnsi="Times New Roman" w:cs="Times New Roman"/>
          <w:bCs/>
          <w:sz w:val="24"/>
          <w:szCs w:val="24"/>
        </w:rPr>
        <w:t>de plataformas on line de aprendizagem</w:t>
      </w:r>
      <w:r w:rsidR="00FC4D0A">
        <w:rPr>
          <w:rFonts w:ascii="Times New Roman" w:eastAsia="Calibri" w:hAnsi="Times New Roman" w:cs="Times New Roman"/>
          <w:bCs/>
          <w:sz w:val="24"/>
          <w:szCs w:val="24"/>
        </w:rPr>
        <w:t xml:space="preserve"> </w:t>
      </w:r>
      <w:r w:rsidR="008A2A0F">
        <w:rPr>
          <w:rFonts w:ascii="Times New Roman" w:eastAsia="Calibri" w:hAnsi="Times New Roman" w:cs="Times New Roman"/>
          <w:bCs/>
          <w:sz w:val="24"/>
          <w:szCs w:val="24"/>
        </w:rPr>
        <w:t xml:space="preserve">especialmente </w:t>
      </w:r>
      <w:r w:rsidR="00FC4D0A">
        <w:rPr>
          <w:rFonts w:ascii="Times New Roman" w:eastAsia="Calibri" w:hAnsi="Times New Roman" w:cs="Times New Roman"/>
          <w:bCs/>
          <w:sz w:val="24"/>
          <w:szCs w:val="24"/>
        </w:rPr>
        <w:t>nesta fase</w:t>
      </w:r>
      <w:r w:rsidR="00125429" w:rsidRPr="00274D6B">
        <w:rPr>
          <w:rFonts w:ascii="Times New Roman" w:eastAsia="Calibri" w:hAnsi="Times New Roman" w:cs="Times New Roman"/>
          <w:bCs/>
          <w:sz w:val="24"/>
          <w:szCs w:val="24"/>
        </w:rPr>
        <w:t xml:space="preserve"> e </w:t>
      </w:r>
      <w:r w:rsidR="001833B1">
        <w:rPr>
          <w:rFonts w:ascii="Times New Roman" w:eastAsia="Calibri" w:hAnsi="Times New Roman" w:cs="Times New Roman"/>
          <w:bCs/>
          <w:sz w:val="24"/>
          <w:szCs w:val="24"/>
        </w:rPr>
        <w:t xml:space="preserve">impedir </w:t>
      </w:r>
      <w:r w:rsidR="00125429" w:rsidRPr="00274D6B">
        <w:rPr>
          <w:rFonts w:ascii="Times New Roman" w:eastAsia="Calibri" w:hAnsi="Times New Roman" w:cs="Times New Roman"/>
          <w:bCs/>
          <w:sz w:val="24"/>
          <w:szCs w:val="24"/>
        </w:rPr>
        <w:t xml:space="preserve">avaliações </w:t>
      </w:r>
      <w:r w:rsidR="008B6290" w:rsidRPr="00274D6B">
        <w:rPr>
          <w:rFonts w:ascii="Times New Roman" w:eastAsia="Calibri" w:hAnsi="Times New Roman" w:cs="Times New Roman"/>
          <w:bCs/>
          <w:sz w:val="24"/>
          <w:szCs w:val="24"/>
        </w:rPr>
        <w:t xml:space="preserve">de aprendizagem </w:t>
      </w:r>
      <w:r w:rsidR="00125429" w:rsidRPr="00274D6B">
        <w:rPr>
          <w:rFonts w:ascii="Times New Roman" w:eastAsia="Calibri" w:hAnsi="Times New Roman" w:cs="Times New Roman"/>
          <w:bCs/>
          <w:sz w:val="24"/>
          <w:szCs w:val="24"/>
        </w:rPr>
        <w:t xml:space="preserve">que não sejam as conduzidas pelos </w:t>
      </w:r>
      <w:r w:rsidR="001833B1">
        <w:rPr>
          <w:rFonts w:ascii="Times New Roman" w:eastAsia="Calibri" w:hAnsi="Times New Roman" w:cs="Times New Roman"/>
          <w:bCs/>
          <w:sz w:val="24"/>
          <w:szCs w:val="24"/>
        </w:rPr>
        <w:t xml:space="preserve">próprios </w:t>
      </w:r>
      <w:r w:rsidR="00125429" w:rsidRPr="00274D6B">
        <w:rPr>
          <w:rFonts w:ascii="Times New Roman" w:eastAsia="Calibri" w:hAnsi="Times New Roman" w:cs="Times New Roman"/>
          <w:bCs/>
          <w:sz w:val="24"/>
          <w:szCs w:val="24"/>
        </w:rPr>
        <w:t>professores e escolas</w:t>
      </w:r>
      <w:r w:rsidR="00C32809" w:rsidRPr="00274D6B">
        <w:rPr>
          <w:rFonts w:ascii="Times New Roman" w:eastAsia="Calibri" w:hAnsi="Times New Roman" w:cs="Times New Roman"/>
          <w:bCs/>
          <w:sz w:val="24"/>
          <w:szCs w:val="24"/>
        </w:rPr>
        <w:t>.</w:t>
      </w:r>
      <w:r w:rsidR="008A2A0F">
        <w:rPr>
          <w:rStyle w:val="Refdenotaderodap"/>
          <w:rFonts w:ascii="Times New Roman" w:eastAsia="Calibri" w:hAnsi="Times New Roman" w:cs="Times New Roman"/>
          <w:bCs/>
          <w:sz w:val="24"/>
          <w:szCs w:val="24"/>
        </w:rPr>
        <w:footnoteReference w:id="26"/>
      </w:r>
      <w:r w:rsidR="00C32809" w:rsidRPr="00274D6B">
        <w:rPr>
          <w:rFonts w:ascii="Times New Roman" w:eastAsia="Calibri" w:hAnsi="Times New Roman" w:cs="Times New Roman"/>
          <w:bCs/>
          <w:sz w:val="24"/>
          <w:szCs w:val="24"/>
        </w:rPr>
        <w:t xml:space="preserve"> </w:t>
      </w:r>
    </w:p>
    <w:p w14:paraId="07A74804" w14:textId="22C4703F" w:rsidR="00C32809" w:rsidRPr="00274D6B" w:rsidRDefault="00C32809" w:rsidP="00906DE0">
      <w:pPr>
        <w:pStyle w:val="PargrafodaLista"/>
        <w:numPr>
          <w:ilvl w:val="0"/>
          <w:numId w:val="2"/>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 xml:space="preserve">A educação deve ser um espaço de diversidade de ideias não sujeito a mordaças que visem eliminar a liberdade intelectual dos docentes e estudantes durante seu percurso formativo. Neste sentido, </w:t>
      </w:r>
      <w:r w:rsidR="00125429" w:rsidRPr="00274D6B">
        <w:rPr>
          <w:rFonts w:ascii="Times New Roman" w:eastAsia="Calibri" w:hAnsi="Times New Roman" w:cs="Times New Roman"/>
          <w:bCs/>
          <w:sz w:val="24"/>
          <w:szCs w:val="24"/>
        </w:rPr>
        <w:t xml:space="preserve">a ANFOPE deve defender a eliminação de </w:t>
      </w:r>
      <w:r w:rsidRPr="00274D6B">
        <w:rPr>
          <w:rFonts w:ascii="Times New Roman" w:eastAsia="Calibri" w:hAnsi="Times New Roman" w:cs="Times New Roman"/>
          <w:bCs/>
          <w:sz w:val="24"/>
          <w:szCs w:val="24"/>
        </w:rPr>
        <w:t xml:space="preserve">dispositivos que permitam a militarização de escolas públicas e </w:t>
      </w:r>
      <w:r w:rsidR="00125429" w:rsidRPr="00274D6B">
        <w:rPr>
          <w:rFonts w:ascii="Times New Roman" w:eastAsia="Calibri" w:hAnsi="Times New Roman" w:cs="Times New Roman"/>
          <w:bCs/>
          <w:sz w:val="24"/>
          <w:szCs w:val="24"/>
        </w:rPr>
        <w:t>apoiar a criação de</w:t>
      </w:r>
      <w:r w:rsidRPr="00274D6B">
        <w:rPr>
          <w:rFonts w:ascii="Times New Roman" w:eastAsia="Calibri" w:hAnsi="Times New Roman" w:cs="Times New Roman"/>
          <w:bCs/>
          <w:sz w:val="24"/>
          <w:szCs w:val="24"/>
        </w:rPr>
        <w:t xml:space="preserve"> mecanismos efetivos de proteção d</w:t>
      </w:r>
      <w:r w:rsidR="008B6290" w:rsidRPr="00274D6B">
        <w:rPr>
          <w:rFonts w:ascii="Times New Roman" w:eastAsia="Calibri" w:hAnsi="Times New Roman" w:cs="Times New Roman"/>
          <w:bCs/>
          <w:sz w:val="24"/>
          <w:szCs w:val="24"/>
        </w:rPr>
        <w:t>a democracia no espaço escolar</w:t>
      </w:r>
      <w:r w:rsidRPr="00274D6B">
        <w:rPr>
          <w:rFonts w:ascii="Times New Roman" w:eastAsia="Calibri" w:hAnsi="Times New Roman" w:cs="Times New Roman"/>
          <w:bCs/>
          <w:sz w:val="24"/>
          <w:szCs w:val="24"/>
        </w:rPr>
        <w:t>.</w:t>
      </w:r>
    </w:p>
    <w:p w14:paraId="207F5AA6" w14:textId="1C7ACA95" w:rsidR="00C32809" w:rsidRPr="00274D6B" w:rsidRDefault="00125429" w:rsidP="00C32809">
      <w:pPr>
        <w:numPr>
          <w:ilvl w:val="0"/>
          <w:numId w:val="2"/>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Igualmente deve o</w:t>
      </w:r>
      <w:r w:rsidR="00C32809" w:rsidRPr="00274D6B">
        <w:rPr>
          <w:rFonts w:ascii="Times New Roman" w:eastAsia="Calibri" w:hAnsi="Times New Roman" w:cs="Times New Roman"/>
          <w:bCs/>
          <w:sz w:val="24"/>
          <w:szCs w:val="24"/>
        </w:rPr>
        <w:t>por-se aos processos de padronização da educação os quais</w:t>
      </w:r>
      <w:r w:rsidR="00065990">
        <w:rPr>
          <w:rFonts w:ascii="Times New Roman" w:eastAsia="Calibri" w:hAnsi="Times New Roman" w:cs="Times New Roman"/>
          <w:bCs/>
          <w:sz w:val="24"/>
          <w:szCs w:val="24"/>
        </w:rPr>
        <w:t>,</w:t>
      </w:r>
      <w:r w:rsidR="00C32809" w:rsidRPr="00274D6B">
        <w:rPr>
          <w:rFonts w:ascii="Times New Roman" w:eastAsia="Calibri" w:hAnsi="Times New Roman" w:cs="Times New Roman"/>
          <w:bCs/>
          <w:sz w:val="24"/>
          <w:szCs w:val="24"/>
        </w:rPr>
        <w:t xml:space="preserve"> associados à avaliação de larga escala censitária</w:t>
      </w:r>
      <w:r w:rsidR="00065990">
        <w:rPr>
          <w:rFonts w:ascii="Times New Roman" w:eastAsia="Calibri" w:hAnsi="Times New Roman" w:cs="Times New Roman"/>
          <w:bCs/>
          <w:sz w:val="24"/>
          <w:szCs w:val="24"/>
        </w:rPr>
        <w:t>,</w:t>
      </w:r>
      <w:r w:rsidR="00C32809" w:rsidRPr="00274D6B">
        <w:rPr>
          <w:rFonts w:ascii="Times New Roman" w:eastAsia="Calibri" w:hAnsi="Times New Roman" w:cs="Times New Roman"/>
          <w:bCs/>
          <w:sz w:val="24"/>
          <w:szCs w:val="24"/>
        </w:rPr>
        <w:t xml:space="preserve"> conduzem à eliminação de experiências inovadoras e à imposição de padrões culturais arbitrários que marginalizam, excluem e além disso, que destroem especificidades de culturas locais, em especial na educação dos povos do campo.  </w:t>
      </w:r>
    </w:p>
    <w:p w14:paraId="50C54628" w14:textId="769A661B" w:rsidR="00C32809" w:rsidRPr="00274D6B" w:rsidRDefault="00526023" w:rsidP="00C32809">
      <w:pPr>
        <w:numPr>
          <w:ilvl w:val="0"/>
          <w:numId w:val="2"/>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A ANFOPE deve l</w:t>
      </w:r>
      <w:r w:rsidR="00C32809" w:rsidRPr="00274D6B">
        <w:rPr>
          <w:rFonts w:ascii="Times New Roman" w:eastAsia="Calibri" w:hAnsi="Times New Roman" w:cs="Times New Roman"/>
          <w:bCs/>
          <w:sz w:val="24"/>
          <w:szCs w:val="24"/>
        </w:rPr>
        <w:t xml:space="preserve">utar pela revogação da Base Nacional Comum Curricular atual (fundamental e médio), bem como </w:t>
      </w:r>
      <w:r w:rsidRPr="00274D6B">
        <w:rPr>
          <w:rFonts w:ascii="Times New Roman" w:eastAsia="Calibri" w:hAnsi="Times New Roman" w:cs="Times New Roman"/>
          <w:bCs/>
          <w:sz w:val="24"/>
          <w:szCs w:val="24"/>
        </w:rPr>
        <w:t>d</w:t>
      </w:r>
      <w:r w:rsidR="00C32809" w:rsidRPr="00274D6B">
        <w:rPr>
          <w:rFonts w:ascii="Times New Roman" w:eastAsia="Calibri" w:hAnsi="Times New Roman" w:cs="Times New Roman"/>
          <w:bCs/>
          <w:sz w:val="24"/>
          <w:szCs w:val="24"/>
        </w:rPr>
        <w:t>a Base Nacional Comum de Formação do magistério</w:t>
      </w:r>
      <w:r w:rsidRPr="00274D6B">
        <w:rPr>
          <w:rFonts w:ascii="Times New Roman" w:eastAsia="Calibri" w:hAnsi="Times New Roman" w:cs="Times New Roman"/>
          <w:bCs/>
          <w:sz w:val="24"/>
          <w:szCs w:val="24"/>
        </w:rPr>
        <w:t xml:space="preserve"> do MEC</w:t>
      </w:r>
      <w:r w:rsidR="00C32809" w:rsidRPr="00274D6B">
        <w:rPr>
          <w:rFonts w:ascii="Times New Roman" w:eastAsia="Calibri" w:hAnsi="Times New Roman" w:cs="Times New Roman"/>
          <w:bCs/>
          <w:sz w:val="24"/>
          <w:szCs w:val="24"/>
        </w:rPr>
        <w:t xml:space="preserve">, substituindo-as por outras construídas democraticamente com base em um conceito de formação humana alargado e não restrito a competências e habilidades, e ainda </w:t>
      </w:r>
      <w:r w:rsidRPr="00274D6B">
        <w:rPr>
          <w:rFonts w:ascii="Times New Roman" w:eastAsia="Calibri" w:hAnsi="Times New Roman" w:cs="Times New Roman"/>
          <w:bCs/>
          <w:sz w:val="24"/>
          <w:szCs w:val="24"/>
        </w:rPr>
        <w:t>propor a revogação da</w:t>
      </w:r>
      <w:r w:rsidR="00C32809" w:rsidRPr="00274D6B">
        <w:rPr>
          <w:rFonts w:ascii="Times New Roman" w:eastAsia="Calibri" w:hAnsi="Times New Roman" w:cs="Times New Roman"/>
          <w:bCs/>
          <w:sz w:val="24"/>
          <w:szCs w:val="24"/>
        </w:rPr>
        <w:t xml:space="preserve"> Lei da Reforma do Ensino Médio. </w:t>
      </w:r>
      <w:r w:rsidRPr="00274D6B">
        <w:rPr>
          <w:rFonts w:ascii="Times New Roman" w:eastAsia="Calibri" w:hAnsi="Times New Roman" w:cs="Times New Roman"/>
          <w:bCs/>
          <w:sz w:val="24"/>
          <w:szCs w:val="24"/>
        </w:rPr>
        <w:t xml:space="preserve">Como aporte a este processo de democratização das diretrizes da formação dos profissionais da educação, a ANFOPE deve lutar para garantir que sua concepção de Base Comum Nacional </w:t>
      </w:r>
      <w:r w:rsidR="00CA5EFA">
        <w:rPr>
          <w:rFonts w:ascii="Times New Roman" w:eastAsia="Calibri" w:hAnsi="Times New Roman" w:cs="Times New Roman"/>
          <w:bCs/>
          <w:sz w:val="24"/>
          <w:szCs w:val="24"/>
        </w:rPr>
        <w:t xml:space="preserve">e sua Política Nacional de Formação de Educadores </w:t>
      </w:r>
      <w:r w:rsidRPr="00274D6B">
        <w:rPr>
          <w:rFonts w:ascii="Times New Roman" w:eastAsia="Calibri" w:hAnsi="Times New Roman" w:cs="Times New Roman"/>
          <w:bCs/>
          <w:sz w:val="24"/>
          <w:szCs w:val="24"/>
        </w:rPr>
        <w:t>esteja contemplada</w:t>
      </w:r>
      <w:r w:rsidR="008B6290" w:rsidRPr="00274D6B">
        <w:rPr>
          <w:rFonts w:ascii="Times New Roman" w:eastAsia="Calibri" w:hAnsi="Times New Roman" w:cs="Times New Roman"/>
          <w:bCs/>
          <w:sz w:val="24"/>
          <w:szCs w:val="24"/>
        </w:rPr>
        <w:t xml:space="preserve"> na formação inicial e continuada.</w:t>
      </w:r>
    </w:p>
    <w:p w14:paraId="3B213AAF" w14:textId="2C9EAB7F" w:rsidR="00C32809" w:rsidRPr="00274D6B" w:rsidRDefault="00E900BE" w:rsidP="00C32809">
      <w:pPr>
        <w:numPr>
          <w:ilvl w:val="0"/>
          <w:numId w:val="2"/>
        </w:num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Deve ainda,</w:t>
      </w:r>
      <w:r w:rsidR="00FC5D43">
        <w:rPr>
          <w:rFonts w:ascii="Times New Roman" w:eastAsia="Calibri" w:hAnsi="Times New Roman" w:cs="Times New Roman"/>
          <w:bCs/>
          <w:sz w:val="24"/>
          <w:szCs w:val="24"/>
        </w:rPr>
        <w:t xml:space="preserve"> em conexão com os sindicatos e confederações</w:t>
      </w:r>
      <w:r w:rsidR="00A2517F">
        <w:rPr>
          <w:rFonts w:ascii="Times New Roman" w:eastAsia="Calibri" w:hAnsi="Times New Roman" w:cs="Times New Roman"/>
          <w:bCs/>
          <w:sz w:val="24"/>
          <w:szCs w:val="24"/>
        </w:rPr>
        <w:t xml:space="preserve"> do magistério</w:t>
      </w:r>
      <w:r w:rsidR="00FC5D43">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l</w:t>
      </w:r>
      <w:r w:rsidR="00526023" w:rsidRPr="00274D6B">
        <w:rPr>
          <w:rFonts w:ascii="Times New Roman" w:eastAsia="Calibri" w:hAnsi="Times New Roman" w:cs="Times New Roman"/>
          <w:bCs/>
          <w:sz w:val="24"/>
          <w:szCs w:val="24"/>
        </w:rPr>
        <w:t xml:space="preserve">utar </w:t>
      </w:r>
      <w:r w:rsidR="00C32809" w:rsidRPr="00274D6B">
        <w:rPr>
          <w:rFonts w:ascii="Times New Roman" w:eastAsia="Calibri" w:hAnsi="Times New Roman" w:cs="Times New Roman"/>
          <w:bCs/>
          <w:sz w:val="24"/>
          <w:szCs w:val="24"/>
        </w:rPr>
        <w:t>contra a desprofissionalização dos profissionais da educação, assegurando condições adequadas para sua formação teórica e prática</w:t>
      </w:r>
      <w:r w:rsidR="00526023" w:rsidRPr="00274D6B">
        <w:rPr>
          <w:rFonts w:ascii="Times New Roman" w:eastAsia="Calibri" w:hAnsi="Times New Roman" w:cs="Times New Roman"/>
          <w:bCs/>
          <w:sz w:val="24"/>
          <w:szCs w:val="24"/>
        </w:rPr>
        <w:t xml:space="preserve"> nos termos de sua Base Comum Nacional</w:t>
      </w:r>
      <w:r w:rsidR="00C32809" w:rsidRPr="00274D6B">
        <w:rPr>
          <w:rFonts w:ascii="Times New Roman" w:eastAsia="Calibri" w:hAnsi="Times New Roman" w:cs="Times New Roman"/>
          <w:bCs/>
          <w:sz w:val="24"/>
          <w:szCs w:val="24"/>
        </w:rPr>
        <w:t>, bem como a</w:t>
      </w:r>
      <w:r w:rsidR="00526023" w:rsidRPr="00274D6B">
        <w:rPr>
          <w:rFonts w:ascii="Times New Roman" w:eastAsia="Calibri" w:hAnsi="Times New Roman" w:cs="Times New Roman"/>
          <w:bCs/>
          <w:sz w:val="24"/>
          <w:szCs w:val="24"/>
        </w:rPr>
        <w:t xml:space="preserve">poiar a luta pela </w:t>
      </w:r>
      <w:r w:rsidR="00C32809" w:rsidRPr="00274D6B">
        <w:rPr>
          <w:rFonts w:ascii="Times New Roman" w:eastAsia="Calibri" w:hAnsi="Times New Roman" w:cs="Times New Roman"/>
          <w:bCs/>
          <w:sz w:val="24"/>
          <w:szCs w:val="24"/>
        </w:rPr>
        <w:t xml:space="preserve">obrigatoriedade do pagamento do piso salarial.  </w:t>
      </w:r>
    </w:p>
    <w:p w14:paraId="04D5105D" w14:textId="6C432FBD" w:rsidR="00C32809" w:rsidRPr="00274D6B" w:rsidRDefault="009F6B24" w:rsidP="00C32809">
      <w:pPr>
        <w:numPr>
          <w:ilvl w:val="0"/>
          <w:numId w:val="2"/>
        </w:numPr>
        <w:jc w:val="both"/>
        <w:rPr>
          <w:rFonts w:ascii="Times New Roman" w:eastAsia="Calibri" w:hAnsi="Times New Roman" w:cs="Times New Roman"/>
          <w:bCs/>
          <w:sz w:val="24"/>
          <w:szCs w:val="24"/>
        </w:rPr>
      </w:pPr>
      <w:r w:rsidRPr="00274D6B">
        <w:rPr>
          <w:rFonts w:ascii="Times New Roman" w:eastAsia="Calibri" w:hAnsi="Times New Roman" w:cs="Times New Roman"/>
          <w:bCs/>
          <w:sz w:val="24"/>
          <w:szCs w:val="24"/>
        </w:rPr>
        <w:t>Como mecanismo de proteção da juventude, a ANFOPE deve lu</w:t>
      </w:r>
      <w:r w:rsidR="008B6290" w:rsidRPr="00274D6B">
        <w:rPr>
          <w:rFonts w:ascii="Times New Roman" w:eastAsia="Calibri" w:hAnsi="Times New Roman" w:cs="Times New Roman"/>
          <w:bCs/>
          <w:sz w:val="24"/>
          <w:szCs w:val="24"/>
        </w:rPr>
        <w:t>t</w:t>
      </w:r>
      <w:r w:rsidRPr="00274D6B">
        <w:rPr>
          <w:rFonts w:ascii="Times New Roman" w:eastAsia="Calibri" w:hAnsi="Times New Roman" w:cs="Times New Roman"/>
          <w:bCs/>
          <w:sz w:val="24"/>
          <w:szCs w:val="24"/>
        </w:rPr>
        <w:t>ar pela regulamentação das</w:t>
      </w:r>
      <w:r w:rsidR="00C32809" w:rsidRPr="00274D6B">
        <w:rPr>
          <w:rFonts w:ascii="Times New Roman" w:eastAsia="Calibri" w:hAnsi="Times New Roman" w:cs="Times New Roman"/>
          <w:bCs/>
          <w:sz w:val="24"/>
          <w:szCs w:val="24"/>
        </w:rPr>
        <w:t xml:space="preserve"> condições e </w:t>
      </w:r>
      <w:r w:rsidRPr="00274D6B">
        <w:rPr>
          <w:rFonts w:ascii="Times New Roman" w:eastAsia="Calibri" w:hAnsi="Times New Roman" w:cs="Times New Roman"/>
          <w:bCs/>
          <w:sz w:val="24"/>
          <w:szCs w:val="24"/>
        </w:rPr>
        <w:t>d</w:t>
      </w:r>
      <w:r w:rsidR="00C32809" w:rsidRPr="00274D6B">
        <w:rPr>
          <w:rFonts w:ascii="Times New Roman" w:eastAsia="Calibri" w:hAnsi="Times New Roman" w:cs="Times New Roman"/>
          <w:bCs/>
          <w:sz w:val="24"/>
          <w:szCs w:val="24"/>
        </w:rPr>
        <w:t xml:space="preserve">o número máximo de horas que os estudantes podem ser envolvidos em plataformas digitais de aprendizagem nas escolas (tablet, computador, celular, etc.), a partir de pesquisas e requisitos internacionais de proteção à saúde e bem-estar. </w:t>
      </w:r>
    </w:p>
    <w:p w14:paraId="77B4008C" w14:textId="39AF412C" w:rsidR="00D403C7" w:rsidRPr="00274D6B" w:rsidRDefault="009F6B24" w:rsidP="00DE420D">
      <w:pPr>
        <w:numPr>
          <w:ilvl w:val="0"/>
          <w:numId w:val="2"/>
        </w:numPr>
        <w:jc w:val="both"/>
        <w:rPr>
          <w:rFonts w:ascii="Times New Roman" w:eastAsia="Calibri" w:hAnsi="Times New Roman" w:cs="Times New Roman"/>
          <w:sz w:val="24"/>
          <w:szCs w:val="24"/>
        </w:rPr>
      </w:pPr>
      <w:r w:rsidRPr="00274D6B">
        <w:rPr>
          <w:rFonts w:ascii="Times New Roman" w:eastAsia="Calibri" w:hAnsi="Times New Roman" w:cs="Times New Roman"/>
          <w:bCs/>
          <w:sz w:val="24"/>
          <w:szCs w:val="24"/>
        </w:rPr>
        <w:t xml:space="preserve">Finalmente, deve lutar pela exigência de </w:t>
      </w:r>
      <w:r w:rsidR="00C32809" w:rsidRPr="00274D6B">
        <w:rPr>
          <w:rFonts w:ascii="Times New Roman" w:eastAsia="Calibri" w:hAnsi="Times New Roman" w:cs="Times New Roman"/>
          <w:bCs/>
          <w:sz w:val="24"/>
          <w:szCs w:val="24"/>
        </w:rPr>
        <w:t xml:space="preserve">transparência </w:t>
      </w:r>
      <w:r w:rsidRPr="00274D6B">
        <w:rPr>
          <w:rFonts w:ascii="Times New Roman" w:eastAsia="Calibri" w:hAnsi="Times New Roman" w:cs="Times New Roman"/>
          <w:bCs/>
          <w:sz w:val="24"/>
          <w:szCs w:val="24"/>
        </w:rPr>
        <w:t>por</w:t>
      </w:r>
      <w:r w:rsidR="00C32809" w:rsidRPr="00274D6B">
        <w:rPr>
          <w:rFonts w:ascii="Times New Roman" w:eastAsia="Calibri" w:hAnsi="Times New Roman" w:cs="Times New Roman"/>
          <w:bCs/>
          <w:sz w:val="24"/>
          <w:szCs w:val="24"/>
        </w:rPr>
        <w:t xml:space="preserve"> </w:t>
      </w:r>
      <w:r w:rsidR="00844586">
        <w:rPr>
          <w:rFonts w:ascii="Times New Roman" w:eastAsia="Calibri" w:hAnsi="Times New Roman" w:cs="Times New Roman"/>
          <w:bCs/>
          <w:sz w:val="24"/>
          <w:szCs w:val="24"/>
        </w:rPr>
        <w:t xml:space="preserve">parte dos </w:t>
      </w:r>
      <w:r w:rsidR="00C32809" w:rsidRPr="00274D6B">
        <w:rPr>
          <w:rFonts w:ascii="Times New Roman" w:eastAsia="Calibri" w:hAnsi="Times New Roman" w:cs="Times New Roman"/>
          <w:bCs/>
          <w:sz w:val="24"/>
          <w:szCs w:val="24"/>
        </w:rPr>
        <w:t xml:space="preserve">produtores de plataformas de aprendizagem online em relação aos objetivos, planejamento dos algoritmos decisórios, certificação de ausência de eventuais processos internalizados de exclusão e/ou discriminação (conceitual ou </w:t>
      </w:r>
      <w:r w:rsidR="00C32809" w:rsidRPr="00274D6B">
        <w:rPr>
          <w:rFonts w:ascii="Times New Roman" w:eastAsia="Calibri" w:hAnsi="Times New Roman" w:cs="Times New Roman"/>
          <w:bCs/>
          <w:sz w:val="24"/>
          <w:szCs w:val="24"/>
        </w:rPr>
        <w:lastRenderedPageBreak/>
        <w:t xml:space="preserve">práticos) ocultos em algoritmos e em trilhas internas de aprendizagens, bem como </w:t>
      </w:r>
      <w:r w:rsidR="00EA1547">
        <w:rPr>
          <w:rFonts w:ascii="Times New Roman" w:eastAsia="Calibri" w:hAnsi="Times New Roman" w:cs="Times New Roman"/>
          <w:bCs/>
          <w:sz w:val="24"/>
          <w:szCs w:val="24"/>
        </w:rPr>
        <w:t xml:space="preserve">exigir </w:t>
      </w:r>
      <w:r w:rsidR="00C32809" w:rsidRPr="00274D6B">
        <w:rPr>
          <w:rFonts w:ascii="Times New Roman" w:eastAsia="Calibri" w:hAnsi="Times New Roman" w:cs="Times New Roman"/>
          <w:bCs/>
          <w:sz w:val="24"/>
          <w:szCs w:val="24"/>
        </w:rPr>
        <w:t xml:space="preserve">evidências em estudos em campo. </w:t>
      </w:r>
    </w:p>
    <w:p w14:paraId="6B137C59" w14:textId="77777777" w:rsidR="00A73258" w:rsidRPr="00274D6B" w:rsidRDefault="00A73258" w:rsidP="00A73258">
      <w:pPr>
        <w:ind w:left="10"/>
        <w:jc w:val="both"/>
        <w:rPr>
          <w:rFonts w:ascii="Times New Roman" w:eastAsia="Calibri" w:hAnsi="Times New Roman" w:cs="Times New Roman"/>
          <w:sz w:val="24"/>
          <w:szCs w:val="24"/>
        </w:rPr>
      </w:pPr>
    </w:p>
    <w:p w14:paraId="422C7685" w14:textId="71C8C004" w:rsidR="008B6290" w:rsidRPr="00274D6B" w:rsidRDefault="008B6290" w:rsidP="008B6290">
      <w:pPr>
        <w:ind w:left="10"/>
        <w:jc w:val="both"/>
        <w:rPr>
          <w:rFonts w:ascii="Times New Roman" w:eastAsia="Calibri" w:hAnsi="Times New Roman" w:cs="Times New Roman"/>
          <w:sz w:val="24"/>
          <w:szCs w:val="24"/>
        </w:rPr>
      </w:pPr>
      <w:r w:rsidRPr="00274D6B">
        <w:rPr>
          <w:rFonts w:ascii="Times New Roman" w:eastAsia="Calibri" w:hAnsi="Times New Roman" w:cs="Times New Roman"/>
          <w:bCs/>
          <w:sz w:val="24"/>
          <w:szCs w:val="24"/>
        </w:rPr>
        <w:t xml:space="preserve">Estes pontos aqui reunidos elencam o que considero ser </w:t>
      </w:r>
      <w:r w:rsidR="001C5B80">
        <w:rPr>
          <w:rFonts w:ascii="Times New Roman" w:eastAsia="Calibri" w:hAnsi="Times New Roman" w:cs="Times New Roman"/>
          <w:bCs/>
          <w:sz w:val="24"/>
          <w:szCs w:val="24"/>
        </w:rPr>
        <w:t>algumas d</w:t>
      </w:r>
      <w:r w:rsidRPr="00274D6B">
        <w:rPr>
          <w:rFonts w:ascii="Times New Roman" w:eastAsia="Calibri" w:hAnsi="Times New Roman" w:cs="Times New Roman"/>
          <w:bCs/>
          <w:sz w:val="24"/>
          <w:szCs w:val="24"/>
        </w:rPr>
        <w:t>as contribuições</w:t>
      </w:r>
      <w:r w:rsidR="00E150B8" w:rsidRPr="00274D6B">
        <w:rPr>
          <w:rFonts w:ascii="Times New Roman" w:eastAsia="Calibri" w:hAnsi="Times New Roman" w:cs="Times New Roman"/>
          <w:bCs/>
          <w:sz w:val="24"/>
          <w:szCs w:val="24"/>
        </w:rPr>
        <w:t xml:space="preserve"> possíveis da ANFOPE e do magistério em exercício neste momento, para alavancar uma retomada democrática rumo à superação da democracia liberal. </w:t>
      </w:r>
    </w:p>
    <w:sectPr w:rsidR="008B6290" w:rsidRPr="00274D6B" w:rsidSect="00D262AD">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7270F" w14:textId="77777777" w:rsidR="00FB10EB" w:rsidRDefault="00FB10EB" w:rsidP="009F02A9">
      <w:pPr>
        <w:spacing w:after="0" w:line="240" w:lineRule="auto"/>
      </w:pPr>
      <w:r>
        <w:separator/>
      </w:r>
    </w:p>
  </w:endnote>
  <w:endnote w:type="continuationSeparator" w:id="0">
    <w:p w14:paraId="08410AA4" w14:textId="77777777" w:rsidR="00FB10EB" w:rsidRDefault="00FB10EB" w:rsidP="009F02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2896728"/>
      <w:docPartObj>
        <w:docPartGallery w:val="Page Numbers (Bottom of Page)"/>
        <w:docPartUnique/>
      </w:docPartObj>
    </w:sdtPr>
    <w:sdtContent>
      <w:p w14:paraId="2A7CB709" w14:textId="6086031C" w:rsidR="009F02A9" w:rsidRDefault="009F02A9">
        <w:pPr>
          <w:pStyle w:val="Rodap"/>
          <w:jc w:val="right"/>
        </w:pPr>
        <w:r>
          <w:fldChar w:fldCharType="begin"/>
        </w:r>
        <w:r>
          <w:instrText>PAGE   \* MERGEFORMAT</w:instrText>
        </w:r>
        <w:r>
          <w:fldChar w:fldCharType="separate"/>
        </w:r>
        <w:r>
          <w:t>2</w:t>
        </w:r>
        <w:r>
          <w:fldChar w:fldCharType="end"/>
        </w:r>
      </w:p>
    </w:sdtContent>
  </w:sdt>
  <w:p w14:paraId="024A9901" w14:textId="77777777" w:rsidR="009F02A9" w:rsidRDefault="009F02A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353FC" w14:textId="77777777" w:rsidR="00FB10EB" w:rsidRDefault="00FB10EB" w:rsidP="009F02A9">
      <w:pPr>
        <w:spacing w:after="0" w:line="240" w:lineRule="auto"/>
      </w:pPr>
      <w:r>
        <w:separator/>
      </w:r>
    </w:p>
  </w:footnote>
  <w:footnote w:type="continuationSeparator" w:id="0">
    <w:p w14:paraId="5717319F" w14:textId="77777777" w:rsidR="00FB10EB" w:rsidRDefault="00FB10EB" w:rsidP="009F02A9">
      <w:pPr>
        <w:spacing w:after="0" w:line="240" w:lineRule="auto"/>
      </w:pPr>
      <w:r>
        <w:continuationSeparator/>
      </w:r>
    </w:p>
  </w:footnote>
  <w:footnote w:id="1">
    <w:p w14:paraId="78B6A13A" w14:textId="521A0AF7" w:rsidR="001974BB" w:rsidRPr="00AF33E3" w:rsidRDefault="001974BB" w:rsidP="00822E88">
      <w:pPr>
        <w:pStyle w:val="Textodenotaderodap"/>
        <w:jc w:val="both"/>
        <w:rPr>
          <w:lang w:val="en-US"/>
        </w:rPr>
      </w:pPr>
      <w:r>
        <w:rPr>
          <w:rStyle w:val="Refdenotaderodap"/>
        </w:rPr>
        <w:footnoteRef/>
      </w:r>
      <w:r>
        <w:t xml:space="preserve"> </w:t>
      </w:r>
      <w:r w:rsidR="00613728">
        <w:t xml:space="preserve">Professor Titular aposentado </w:t>
      </w:r>
      <w:r w:rsidR="00FA1594">
        <w:t xml:space="preserve">da Faculdade de Educação da UNICAMP. </w:t>
      </w:r>
      <w:r w:rsidR="00A7265E">
        <w:t xml:space="preserve">Texto </w:t>
      </w:r>
      <w:r w:rsidR="000739F5">
        <w:t xml:space="preserve">baseado em apresentação feita </w:t>
      </w:r>
      <w:r w:rsidR="00A7265E">
        <w:t>na sessão de encerramento do XIII</w:t>
      </w:r>
      <w:r w:rsidR="00065073">
        <w:t xml:space="preserve"> Seminário Nacional da A</w:t>
      </w:r>
      <w:r w:rsidR="00996532">
        <w:t>NFOPE</w:t>
      </w:r>
      <w:r w:rsidR="002B613D">
        <w:t xml:space="preserve"> – Associação Nacional pela Formação dos Profissionais da Educação -</w:t>
      </w:r>
      <w:r w:rsidR="00065073">
        <w:t xml:space="preserve"> em </w:t>
      </w:r>
      <w:r w:rsidR="00822E88">
        <w:t>setembro</w:t>
      </w:r>
      <w:r w:rsidR="006F7E5F">
        <w:t xml:space="preserve"> de 2022.</w:t>
      </w:r>
      <w:r w:rsidR="00DD47C4">
        <w:t xml:space="preserve"> </w:t>
      </w:r>
      <w:r w:rsidR="000739F5" w:rsidRPr="00AF33E3">
        <w:rPr>
          <w:lang w:val="en-US"/>
        </w:rPr>
        <w:t xml:space="preserve">Disponível em </w:t>
      </w:r>
      <w:hyperlink r:id="rId1" w:history="1">
        <w:r w:rsidR="000739F5" w:rsidRPr="00AF33E3">
          <w:rPr>
            <w:rStyle w:val="Hyperlink"/>
            <w:lang w:val="en-US"/>
          </w:rPr>
          <w:t>www.avaliaçãoeducacional.com.br</w:t>
        </w:r>
      </w:hyperlink>
      <w:r w:rsidR="000739F5" w:rsidRPr="00AF33E3">
        <w:rPr>
          <w:lang w:val="en-US"/>
        </w:rPr>
        <w:t xml:space="preserve">. </w:t>
      </w:r>
      <w:r w:rsidR="00DD47C4" w:rsidRPr="00AF33E3">
        <w:rPr>
          <w:lang w:val="en-US"/>
        </w:rPr>
        <w:t>Reprodução autorizada.</w:t>
      </w:r>
    </w:p>
  </w:footnote>
  <w:footnote w:id="2">
    <w:p w14:paraId="659C19ED" w14:textId="00650C3F" w:rsidR="00F94D96" w:rsidRPr="004E558A" w:rsidRDefault="00F94D96" w:rsidP="00822E88">
      <w:pPr>
        <w:pStyle w:val="Textodenotaderodap"/>
        <w:jc w:val="both"/>
        <w:rPr>
          <w:lang w:val="en-US"/>
        </w:rPr>
      </w:pPr>
      <w:r>
        <w:rPr>
          <w:rStyle w:val="Refdenotaderodap"/>
        </w:rPr>
        <w:footnoteRef/>
      </w:r>
      <w:r w:rsidRPr="004E558A">
        <w:rPr>
          <w:lang w:val="en-US"/>
        </w:rPr>
        <w:t xml:space="preserve"> </w:t>
      </w:r>
      <w:r w:rsidR="004E558A" w:rsidRPr="004E558A">
        <w:rPr>
          <w:lang w:val="en-US"/>
        </w:rPr>
        <w:t>Wallerstein, I. (2011) The modern Word-system IV: centrist liberalism triumphant, 1789-1914. Berkeley: University of California Press.</w:t>
      </w:r>
    </w:p>
  </w:footnote>
  <w:footnote w:id="3">
    <w:p w14:paraId="3603C043" w14:textId="20050DFF" w:rsidR="005D20BC" w:rsidRPr="00BF1970" w:rsidRDefault="005D20BC" w:rsidP="00822E88">
      <w:pPr>
        <w:pStyle w:val="Textodenotaderodap"/>
        <w:jc w:val="both"/>
        <w:rPr>
          <w:iCs/>
          <w:lang w:val="en-US"/>
        </w:rPr>
      </w:pPr>
      <w:r>
        <w:rPr>
          <w:rStyle w:val="Refdenotaderodap"/>
        </w:rPr>
        <w:footnoteRef/>
      </w:r>
      <w:r w:rsidRPr="005D20BC">
        <w:rPr>
          <w:lang w:val="en-US"/>
        </w:rPr>
        <w:t xml:space="preserve"> </w:t>
      </w:r>
      <w:r w:rsidRPr="005D20BC">
        <w:rPr>
          <w:iCs/>
          <w:lang w:val="en-US"/>
        </w:rPr>
        <w:t>Eatwell, R. and Goodwin, M. (2018) National Populism: the revolt against liberal democracy. Penguin Books: UK</w:t>
      </w:r>
      <w:r>
        <w:rPr>
          <w:iCs/>
          <w:lang w:val="en-US"/>
        </w:rPr>
        <w:t xml:space="preserve">; </w:t>
      </w:r>
      <w:r w:rsidR="00D459A2" w:rsidRPr="00D459A2">
        <w:rPr>
          <w:iCs/>
          <w:lang w:val="en-US"/>
        </w:rPr>
        <w:t xml:space="preserve">Deneen, P. (2019) Why Liberalism failed. New Haven and London: Yale University Press. </w:t>
      </w:r>
      <w:r w:rsidR="00D459A2" w:rsidRPr="00BF1970">
        <w:rPr>
          <w:iCs/>
          <w:lang w:val="en-US"/>
        </w:rPr>
        <w:t>(Há tradução em português.)</w:t>
      </w:r>
    </w:p>
    <w:p w14:paraId="09224BA0" w14:textId="48F3A767" w:rsidR="005D20BC" w:rsidRPr="005D20BC" w:rsidRDefault="005D20BC">
      <w:pPr>
        <w:pStyle w:val="Textodenotaderodap"/>
        <w:rPr>
          <w:lang w:val="en-US"/>
        </w:rPr>
      </w:pPr>
    </w:p>
  </w:footnote>
  <w:footnote w:id="4">
    <w:p w14:paraId="78C703E3" w14:textId="18094CE7" w:rsidR="00F973A8" w:rsidRPr="004A2C62" w:rsidRDefault="00F973A8" w:rsidP="00822E88">
      <w:pPr>
        <w:pStyle w:val="Textodenotaderodap"/>
        <w:jc w:val="both"/>
        <w:rPr>
          <w:lang w:val="en-US"/>
        </w:rPr>
      </w:pPr>
      <w:r>
        <w:rPr>
          <w:rStyle w:val="Refdenotaderodap"/>
        </w:rPr>
        <w:footnoteRef/>
      </w:r>
      <w:r w:rsidRPr="007D5F81">
        <w:rPr>
          <w:lang w:val="en-US"/>
        </w:rPr>
        <w:t xml:space="preserve"> </w:t>
      </w:r>
      <w:r w:rsidR="007D5F81" w:rsidRPr="007D5F81">
        <w:rPr>
          <w:lang w:val="en-US"/>
        </w:rPr>
        <w:t xml:space="preserve">Slobodian, Q. (2018) Globalists: the end of the empire and the birth of neoliberalism. </w:t>
      </w:r>
      <w:r w:rsidR="007D5F81" w:rsidRPr="004A2C62">
        <w:rPr>
          <w:lang w:val="en-US"/>
        </w:rPr>
        <w:t>Cambridge: Harvard Univesity Press. Já há tradução no Brasil.</w:t>
      </w:r>
    </w:p>
  </w:footnote>
  <w:footnote w:id="5">
    <w:p w14:paraId="05025C99" w14:textId="63DF806A" w:rsidR="004910AF" w:rsidRPr="00822E88" w:rsidRDefault="004A2C62" w:rsidP="00934DBA">
      <w:pPr>
        <w:pStyle w:val="Textodenotaderodap"/>
        <w:jc w:val="both"/>
        <w:rPr>
          <w:iCs/>
        </w:rPr>
      </w:pPr>
      <w:r>
        <w:rPr>
          <w:rStyle w:val="Refdenotaderodap"/>
        </w:rPr>
        <w:footnoteRef/>
      </w:r>
      <w:r w:rsidRPr="00D169C5">
        <w:rPr>
          <w:lang w:val="en-US"/>
        </w:rPr>
        <w:t xml:space="preserve"> </w:t>
      </w:r>
      <w:r w:rsidR="00D169C5" w:rsidRPr="00D169C5">
        <w:rPr>
          <w:lang w:val="en-US"/>
        </w:rPr>
        <w:t>Roberts, M. (2022) A world rate o</w:t>
      </w:r>
      <w:r w:rsidR="00D169C5">
        <w:rPr>
          <w:lang w:val="en-US"/>
        </w:rPr>
        <w:t xml:space="preserve">f profit: important new evidence. </w:t>
      </w:r>
      <w:r w:rsidR="00377D2C" w:rsidRPr="00377D2C">
        <w:t xml:space="preserve">Disponível em </w:t>
      </w:r>
      <w:hyperlink r:id="rId2" w:history="1">
        <w:r w:rsidR="00692A0C" w:rsidRPr="004F38FA">
          <w:rPr>
            <w:rStyle w:val="Hyperlink"/>
          </w:rPr>
          <w:t>https://thenextrecession.wordpress.com/2020/07/25/a-world-rate-of-profit-a-new-approach/</w:t>
        </w:r>
      </w:hyperlink>
      <w:r w:rsidR="00692A0C">
        <w:t xml:space="preserve"> </w:t>
      </w:r>
      <w:r w:rsidR="00F4551A">
        <w:t xml:space="preserve">; </w:t>
      </w:r>
      <w:r w:rsidR="00F4551A" w:rsidRPr="00F4551A">
        <w:rPr>
          <w:iCs/>
        </w:rPr>
        <w:t xml:space="preserve">Roberts, M. (2018). </w:t>
      </w:r>
      <w:r w:rsidR="00F4551A" w:rsidRPr="00F4551A">
        <w:rPr>
          <w:i/>
          <w:iCs/>
          <w:lang w:val="en-US"/>
        </w:rPr>
        <w:t>Marx 200: a review of Marx's economics 200 years after his birth.</w:t>
      </w:r>
      <w:r w:rsidR="00F4551A" w:rsidRPr="00F4551A">
        <w:rPr>
          <w:iCs/>
          <w:lang w:val="en-US"/>
        </w:rPr>
        <w:t xml:space="preserve"> </w:t>
      </w:r>
      <w:r w:rsidR="00F4551A" w:rsidRPr="002A5B54">
        <w:rPr>
          <w:iCs/>
          <w:lang w:val="en-US"/>
        </w:rPr>
        <w:t xml:space="preserve">London: Lulu.com Ed.; </w:t>
      </w:r>
      <w:r w:rsidR="002A5B54" w:rsidRPr="002A5B54">
        <w:rPr>
          <w:iCs/>
          <w:lang w:val="en-US"/>
        </w:rPr>
        <w:t xml:space="preserve">Roberts, M. (2016). </w:t>
      </w:r>
      <w:r w:rsidR="002A5B54" w:rsidRPr="002A5B54">
        <w:rPr>
          <w:i/>
          <w:iCs/>
          <w:lang w:val="en-US"/>
        </w:rPr>
        <w:t>The long depression: how it happened, why it happened and what happens next.</w:t>
      </w:r>
      <w:r w:rsidR="002A5B54" w:rsidRPr="002A5B54">
        <w:rPr>
          <w:iCs/>
          <w:lang w:val="en-US"/>
        </w:rPr>
        <w:t xml:space="preserve"> </w:t>
      </w:r>
      <w:r w:rsidR="002A5B54" w:rsidRPr="004910AF">
        <w:rPr>
          <w:iCs/>
          <w:lang w:val="en-US"/>
        </w:rPr>
        <w:t>Chicago: Haymarket Books</w:t>
      </w:r>
      <w:r w:rsidR="004910AF" w:rsidRPr="004910AF">
        <w:rPr>
          <w:iCs/>
          <w:lang w:val="en-US"/>
        </w:rPr>
        <w:t xml:space="preserve">; Carchedi, G. and Roberts, M. (2018) World in Crisis: a global analysis of Marx’s law of profitability. </w:t>
      </w:r>
      <w:r w:rsidR="004910AF" w:rsidRPr="00822E88">
        <w:rPr>
          <w:iCs/>
        </w:rPr>
        <w:t>Chicago: Haymarket Books</w:t>
      </w:r>
      <w:r w:rsidR="00822E88" w:rsidRPr="00822E88">
        <w:rPr>
          <w:iCs/>
        </w:rPr>
        <w:t xml:space="preserve">. </w:t>
      </w:r>
    </w:p>
    <w:p w14:paraId="3C82E070" w14:textId="104E4E2F" w:rsidR="004A2C62" w:rsidRPr="00FD3D16" w:rsidRDefault="00E6471F">
      <w:pPr>
        <w:pStyle w:val="Textodenotaderodap"/>
        <w:rPr>
          <w:iCs/>
        </w:rPr>
      </w:pPr>
      <w:r w:rsidRPr="00E6471F">
        <w:rPr>
          <w:iCs/>
        </w:rPr>
        <w:t>Ver também: Prado, E. (2022) A estagnação e o futuro da economia capitalista no Brasil. Disponível em </w:t>
      </w:r>
      <w:hyperlink r:id="rId3" w:history="1">
        <w:r w:rsidRPr="00E6471F">
          <w:rPr>
            <w:rStyle w:val="Hyperlink"/>
            <w:iCs/>
          </w:rPr>
          <w:t>https://eleuterioprado.blog/2022/01/30/a-estagnacao-e-o-futuro-da-economia-capitalista-no-brasil/</w:t>
        </w:r>
      </w:hyperlink>
      <w:r w:rsidR="004910AF">
        <w:t>.</w:t>
      </w:r>
    </w:p>
  </w:footnote>
  <w:footnote w:id="6">
    <w:p w14:paraId="58D9B909" w14:textId="05B9B215" w:rsidR="00AF33E3" w:rsidRPr="00CB4E79" w:rsidRDefault="00AF33E3" w:rsidP="00934DBA">
      <w:pPr>
        <w:pStyle w:val="Textodenotaderodap"/>
        <w:jc w:val="both"/>
      </w:pPr>
      <w:r>
        <w:rPr>
          <w:rStyle w:val="Refdenotaderodap"/>
        </w:rPr>
        <w:footnoteRef/>
      </w:r>
      <w:r w:rsidRPr="00AF33E3">
        <w:rPr>
          <w:lang w:val="es-CL"/>
        </w:rPr>
        <w:t xml:space="preserve"> Wallerstein, I. (1998)</w:t>
      </w:r>
      <w:r w:rsidR="008548D0">
        <w:rPr>
          <w:lang w:val="es-CL"/>
        </w:rPr>
        <w:t>.</w:t>
      </w:r>
      <w:r w:rsidRPr="00AF33E3">
        <w:rPr>
          <w:lang w:val="es-CL"/>
        </w:rPr>
        <w:t xml:space="preserve"> Utopística o las opciones históricas del siglo XXI. </w:t>
      </w:r>
      <w:r w:rsidRPr="00AF33E3">
        <w:t>México: Siglo XXI.</w:t>
      </w:r>
    </w:p>
  </w:footnote>
  <w:footnote w:id="7">
    <w:p w14:paraId="77F402E9" w14:textId="04FA3B41" w:rsidR="00CB4E79" w:rsidRPr="00BF1970" w:rsidRDefault="00CB4E79" w:rsidP="00934DBA">
      <w:pPr>
        <w:pStyle w:val="Textodenotaderodap"/>
        <w:jc w:val="both"/>
        <w:rPr>
          <w:lang w:val="en-US"/>
        </w:rPr>
      </w:pPr>
      <w:r>
        <w:rPr>
          <w:rStyle w:val="Refdenotaderodap"/>
        </w:rPr>
        <w:footnoteRef/>
      </w:r>
      <w:r>
        <w:t xml:space="preserve"> </w:t>
      </w:r>
      <w:r w:rsidRPr="00CB4E79">
        <w:t>M</w:t>
      </w:r>
      <w:r>
        <w:t>é</w:t>
      </w:r>
      <w:r w:rsidRPr="00CB4E79">
        <w:t>sz</w:t>
      </w:r>
      <w:r>
        <w:t>á</w:t>
      </w:r>
      <w:r w:rsidRPr="00CB4E79">
        <w:t>ros, I. (2009)</w:t>
      </w:r>
      <w:r w:rsidR="008548D0">
        <w:t>.</w:t>
      </w:r>
      <w:r w:rsidRPr="00CB4E79">
        <w:t xml:space="preserve"> A crise estrutural do capital. São Paulo: Boitempo</w:t>
      </w:r>
      <w:r w:rsidR="008548D0">
        <w:t xml:space="preserve">; </w:t>
      </w:r>
      <w:r w:rsidR="008548D0" w:rsidRPr="008548D0">
        <w:t xml:space="preserve">Streeck, W. (2016). </w:t>
      </w:r>
      <w:r w:rsidR="008548D0" w:rsidRPr="008548D0">
        <w:rPr>
          <w:lang w:val="en-US"/>
        </w:rPr>
        <w:t>How will capitalism end? Essays on a failing system. London: Verso</w:t>
      </w:r>
      <w:r w:rsidR="008548D0">
        <w:rPr>
          <w:lang w:val="en-US"/>
        </w:rPr>
        <w:t xml:space="preserve">; </w:t>
      </w:r>
      <w:r w:rsidR="008548D0" w:rsidRPr="008548D0">
        <w:rPr>
          <w:lang w:val="en-US"/>
        </w:rPr>
        <w:t xml:space="preserve">Wallerstein, I.; Collins, R.; Mann, M.; Derluguian, G. and Calhoun, C. (2013) Does Capitalism have a future? </w:t>
      </w:r>
      <w:r w:rsidR="008548D0" w:rsidRPr="00BF1970">
        <w:rPr>
          <w:lang w:val="en-US"/>
        </w:rPr>
        <w:t>New York: Oxford University Press.</w:t>
      </w:r>
    </w:p>
  </w:footnote>
  <w:footnote w:id="8">
    <w:p w14:paraId="5BF3104D" w14:textId="3E3361B9" w:rsidR="00C82FC2" w:rsidRPr="0041770F" w:rsidRDefault="00C82FC2" w:rsidP="00C82FC2">
      <w:pPr>
        <w:pStyle w:val="Textodenotaderodap"/>
        <w:rPr>
          <w:iCs/>
        </w:rPr>
      </w:pPr>
      <w:r>
        <w:rPr>
          <w:rStyle w:val="Refdenotaderodap"/>
        </w:rPr>
        <w:footnoteRef/>
      </w:r>
      <w:r w:rsidRPr="00BF1970">
        <w:rPr>
          <w:lang w:val="en-US"/>
        </w:rPr>
        <w:t xml:space="preserve"> </w:t>
      </w:r>
      <w:r w:rsidRPr="00BF1970">
        <w:rPr>
          <w:iCs/>
          <w:lang w:val="en-US"/>
        </w:rPr>
        <w:t xml:space="preserve">Marx, K. (1984) O Capital. Vol. III, tomo 1. </w:t>
      </w:r>
      <w:r w:rsidRPr="0041770F">
        <w:rPr>
          <w:iCs/>
        </w:rPr>
        <w:t xml:space="preserve">São Paulo: Abril Cultural. </w:t>
      </w:r>
      <w:r w:rsidR="0041770F" w:rsidRPr="0041770F">
        <w:rPr>
          <w:iCs/>
        </w:rPr>
        <w:t>V</w:t>
      </w:r>
      <w:r w:rsidR="0041770F">
        <w:rPr>
          <w:iCs/>
        </w:rPr>
        <w:t>er Seção III.</w:t>
      </w:r>
    </w:p>
    <w:p w14:paraId="7C48FBA6" w14:textId="16C53038" w:rsidR="00C82FC2" w:rsidRDefault="00C82FC2">
      <w:pPr>
        <w:pStyle w:val="Textodenotaderodap"/>
      </w:pPr>
    </w:p>
  </w:footnote>
  <w:footnote w:id="9">
    <w:p w14:paraId="6B8744D5" w14:textId="77777777" w:rsidR="003E4ACC" w:rsidRPr="003E4ACC" w:rsidRDefault="00B72AFF" w:rsidP="00934DBA">
      <w:pPr>
        <w:pStyle w:val="Textodenotaderodap"/>
        <w:jc w:val="both"/>
        <w:rPr>
          <w:iCs/>
        </w:rPr>
      </w:pPr>
      <w:r>
        <w:rPr>
          <w:rStyle w:val="Refdenotaderodap"/>
        </w:rPr>
        <w:footnoteRef/>
      </w:r>
      <w:r>
        <w:t xml:space="preserve"> Ver a conexão dos irmãos Koch com </w:t>
      </w:r>
      <w:r w:rsidR="003E4ACC">
        <w:t xml:space="preserve">o desenvolvimento da teoria da escolha em </w:t>
      </w:r>
      <w:r w:rsidR="003E4ACC" w:rsidRPr="003E4ACC">
        <w:rPr>
          <w:iCs/>
        </w:rPr>
        <w:t>MacLean, N. (2017) Democracy in Chains: The Deep History of the Radical Right’s Stealth Plan for America”. New York: Penguin.</w:t>
      </w:r>
    </w:p>
    <w:p w14:paraId="63DC2B7B" w14:textId="3F689DC9" w:rsidR="00B72AFF" w:rsidRDefault="00B72AFF">
      <w:pPr>
        <w:pStyle w:val="Textodenotaderodap"/>
      </w:pPr>
    </w:p>
  </w:footnote>
  <w:footnote w:id="10">
    <w:p w14:paraId="4303F6F0" w14:textId="56B46041" w:rsidR="00E769B2" w:rsidRPr="00C82FC2" w:rsidRDefault="00E769B2" w:rsidP="00934DBA">
      <w:pPr>
        <w:pStyle w:val="Textodenotaderodap"/>
        <w:jc w:val="both"/>
        <w:rPr>
          <w:iCs/>
        </w:rPr>
      </w:pPr>
      <w:r>
        <w:rPr>
          <w:rStyle w:val="Refdenotaderodap"/>
        </w:rPr>
        <w:footnoteRef/>
      </w:r>
      <w:r w:rsidRPr="00CB4E79">
        <w:t xml:space="preserve"> </w:t>
      </w:r>
      <w:bookmarkStart w:id="0" w:name="_Hlk115382060"/>
      <w:r w:rsidR="001F3BE4" w:rsidRPr="00CB4E79">
        <w:t>Wallerstein, I. (1998)</w:t>
      </w:r>
      <w:r w:rsidR="00AF33E3" w:rsidRPr="00CB4E79">
        <w:t>, Idem</w:t>
      </w:r>
      <w:bookmarkEnd w:id="0"/>
      <w:r w:rsidR="003B2823">
        <w:t xml:space="preserve">; </w:t>
      </w:r>
      <w:r w:rsidR="003B2823" w:rsidRPr="003B2823">
        <w:rPr>
          <w:iCs/>
        </w:rPr>
        <w:t xml:space="preserve">Wallerstein, I. (2002) Após o liberalismo: em busca da reconstrução do mundo. </w:t>
      </w:r>
      <w:r w:rsidR="003B2823" w:rsidRPr="00C82FC2">
        <w:rPr>
          <w:iCs/>
        </w:rPr>
        <w:t>Petrópolis: Vozes.</w:t>
      </w:r>
    </w:p>
  </w:footnote>
  <w:footnote w:id="11">
    <w:p w14:paraId="6BC42D99" w14:textId="647DFF5F" w:rsidR="00A31135" w:rsidRDefault="00A31135" w:rsidP="00934DBA">
      <w:pPr>
        <w:pStyle w:val="Textodenotaderodap"/>
        <w:jc w:val="both"/>
      </w:pPr>
      <w:r>
        <w:rPr>
          <w:rStyle w:val="Refdenotaderodap"/>
        </w:rPr>
        <w:footnoteRef/>
      </w:r>
      <w:r>
        <w:t xml:space="preserve"> </w:t>
      </w:r>
      <w:r w:rsidR="007912C4">
        <w:t>A discussão aqui</w:t>
      </w:r>
      <w:r w:rsidR="00455188">
        <w:t xml:space="preserve"> está</w:t>
      </w:r>
      <w:r w:rsidR="007912C4">
        <w:t xml:space="preserve"> focada na questão da escola e seus profissionais</w:t>
      </w:r>
      <w:r w:rsidR="00A86287">
        <w:t xml:space="preserve"> como local de disputa</w:t>
      </w:r>
      <w:r w:rsidR="00CC1511">
        <w:t>,</w:t>
      </w:r>
      <w:r w:rsidR="006E145C">
        <w:t xml:space="preserve"> aprisionado </w:t>
      </w:r>
      <w:r w:rsidR="00CC1511">
        <w:t xml:space="preserve">que está </w:t>
      </w:r>
      <w:r w:rsidR="006E145C">
        <w:t>pela coalisão conservadora</w:t>
      </w:r>
      <w:r w:rsidR="00CC1511">
        <w:t>/liberal</w:t>
      </w:r>
      <w:r w:rsidR="00A86287">
        <w:t>.</w:t>
      </w:r>
      <w:r w:rsidR="006F704A">
        <w:t xml:space="preserve"> </w:t>
      </w:r>
      <w:r w:rsidR="006823F3">
        <w:t>Não se examinam outros aspectos da luta.</w:t>
      </w:r>
    </w:p>
  </w:footnote>
  <w:footnote w:id="12">
    <w:p w14:paraId="538FF7BF" w14:textId="14CC2DBA" w:rsidR="00B82447" w:rsidRPr="000739F5" w:rsidRDefault="00B82447" w:rsidP="00B82447">
      <w:pPr>
        <w:pStyle w:val="Textodenotaderodap"/>
        <w:rPr>
          <w:lang w:val="en-US"/>
        </w:rPr>
      </w:pPr>
      <w:r>
        <w:rPr>
          <w:rStyle w:val="Refdenotaderodap"/>
        </w:rPr>
        <w:footnoteRef/>
      </w:r>
      <w:r>
        <w:t xml:space="preserve"> Ver Shulgin, V. (2022) Fundamentos da educação social. </w:t>
      </w:r>
      <w:r w:rsidRPr="000739F5">
        <w:rPr>
          <w:lang w:val="en-US"/>
        </w:rPr>
        <w:t>SP: Expressão Popular.</w:t>
      </w:r>
    </w:p>
  </w:footnote>
  <w:footnote w:id="13">
    <w:p w14:paraId="32D784DB" w14:textId="2C7961E8" w:rsidR="00BC6138" w:rsidRPr="000739F5" w:rsidRDefault="00BC6138">
      <w:pPr>
        <w:pStyle w:val="Textodenotaderodap"/>
        <w:rPr>
          <w:lang w:val="en-US"/>
        </w:rPr>
      </w:pPr>
      <w:r>
        <w:rPr>
          <w:rStyle w:val="Refdenotaderodap"/>
        </w:rPr>
        <w:footnoteRef/>
      </w:r>
      <w:r w:rsidRPr="00E4504D">
        <w:rPr>
          <w:lang w:val="en-US"/>
        </w:rPr>
        <w:t xml:space="preserve"> </w:t>
      </w:r>
      <w:r w:rsidR="00E4504D" w:rsidRPr="00E4504D">
        <w:rPr>
          <w:lang w:val="en-US"/>
        </w:rPr>
        <w:t xml:space="preserve">Biebricher, T. (2018) The political theory of Neoliberalism. </w:t>
      </w:r>
      <w:r w:rsidR="00E4504D" w:rsidRPr="000739F5">
        <w:rPr>
          <w:lang w:val="en-US"/>
        </w:rPr>
        <w:t>Stanford: Stanford University Press.</w:t>
      </w:r>
    </w:p>
  </w:footnote>
  <w:footnote w:id="14">
    <w:p w14:paraId="2F78F416" w14:textId="1DDFBF0D" w:rsidR="00DB6256" w:rsidRDefault="00DB6256" w:rsidP="00934DBA">
      <w:pPr>
        <w:pStyle w:val="Textodenotaderodap"/>
        <w:jc w:val="both"/>
      </w:pPr>
      <w:r>
        <w:rPr>
          <w:rStyle w:val="Refdenotaderodap"/>
        </w:rPr>
        <w:footnoteRef/>
      </w:r>
      <w:r w:rsidRPr="000739F5">
        <w:rPr>
          <w:lang w:val="en-US"/>
        </w:rPr>
        <w:t xml:space="preserve"> </w:t>
      </w:r>
      <w:r w:rsidR="00C2609F" w:rsidRPr="000739F5">
        <w:rPr>
          <w:lang w:val="en-US"/>
        </w:rPr>
        <w:t xml:space="preserve">Saviani, D. (1983). </w:t>
      </w:r>
      <w:r w:rsidR="00C2609F" w:rsidRPr="00C2609F">
        <w:t>Escola e democracia. São Paulo: Cortez Ed./Autores Associados</w:t>
      </w:r>
      <w:r w:rsidR="00366A8E">
        <w:t xml:space="preserve">. Ver também </w:t>
      </w:r>
      <w:r w:rsidR="00CE73AC" w:rsidRPr="00CE73AC">
        <w:t>Freitas, L. C. (1992). Conseguiremos escapar do neotecnicismo? Em M. B. Soares, S. Kramer, &amp; M. Ludke, Escola Básica. Anais da VI Conferência Brasileira de Educação (Vol. I, pp. 147-157). Campinas (SP): Papirus.</w:t>
      </w:r>
    </w:p>
  </w:footnote>
  <w:footnote w:id="15">
    <w:p w14:paraId="081DAC12" w14:textId="71E22347" w:rsidR="004D230E" w:rsidRDefault="004D230E" w:rsidP="00934DBA">
      <w:pPr>
        <w:pStyle w:val="Textodenotaderodap"/>
        <w:jc w:val="both"/>
      </w:pPr>
      <w:r>
        <w:rPr>
          <w:rStyle w:val="Refdenotaderodap"/>
        </w:rPr>
        <w:footnoteRef/>
      </w:r>
      <w:r>
        <w:t xml:space="preserve"> Analiso o impacto destas duas </w:t>
      </w:r>
      <w:r w:rsidR="0001092E">
        <w:t xml:space="preserve">vertentes em Freitas, L. C. (2018) A reforma empresarial da educação: </w:t>
      </w:r>
      <w:r w:rsidR="00FF605E">
        <w:t>nova direita, velhas ideias.</w:t>
      </w:r>
      <w:r w:rsidR="00355C22">
        <w:t xml:space="preserve"> São Paulo: Expressão Popular.</w:t>
      </w:r>
    </w:p>
  </w:footnote>
  <w:footnote w:id="16">
    <w:p w14:paraId="1974D6F3" w14:textId="45CF477B" w:rsidR="00303AB2" w:rsidRPr="00BF1970" w:rsidRDefault="00303AB2" w:rsidP="00934DBA">
      <w:pPr>
        <w:pStyle w:val="Textodenotaderodap"/>
        <w:jc w:val="both"/>
        <w:rPr>
          <w:iCs/>
          <w:u w:val="single"/>
        </w:rPr>
      </w:pPr>
      <w:r>
        <w:rPr>
          <w:rStyle w:val="Refdenotaderodap"/>
        </w:rPr>
        <w:footnoteRef/>
      </w:r>
      <w:r w:rsidRPr="00303AB2">
        <w:t xml:space="preserve"> Ver </w:t>
      </w:r>
      <w:r w:rsidRPr="00303AB2">
        <w:rPr>
          <w:iCs/>
        </w:rPr>
        <w:t xml:space="preserve">Chaui, M. (14 de setembro de 2018). Seminário Internacional Ameaças à Democracia e à Ordem Multipolar. </w:t>
      </w:r>
      <w:r w:rsidRPr="00BF1970">
        <w:rPr>
          <w:iCs/>
        </w:rPr>
        <w:t>Fonte: Fundação Perseu Abramo: </w:t>
      </w:r>
      <w:hyperlink r:id="rId4" w:history="1">
        <w:r w:rsidRPr="00BF1970">
          <w:rPr>
            <w:rStyle w:val="Hyperlink"/>
            <w:iCs/>
          </w:rPr>
          <w:t>https://</w:t>
        </w:r>
      </w:hyperlink>
      <w:hyperlink r:id="rId5" w:history="1">
        <w:r w:rsidRPr="00BF1970">
          <w:rPr>
            <w:rStyle w:val="Hyperlink"/>
            <w:iCs/>
          </w:rPr>
          <w:t>youtu.be/QDDVZsU2AvU</w:t>
        </w:r>
      </w:hyperlink>
      <w:r w:rsidRPr="00BF1970">
        <w:rPr>
          <w:iCs/>
          <w:u w:val="single"/>
        </w:rPr>
        <w:t xml:space="preserve"> </w:t>
      </w:r>
      <w:r w:rsidR="00BC7508" w:rsidRPr="00BF1970">
        <w:t>.</w:t>
      </w:r>
    </w:p>
  </w:footnote>
  <w:footnote w:id="17">
    <w:p w14:paraId="6EC09156" w14:textId="0E6B7FA4" w:rsidR="00EF74F2" w:rsidRPr="001F3402" w:rsidRDefault="00EF74F2" w:rsidP="00934DBA">
      <w:pPr>
        <w:pStyle w:val="Textodenotaderodap"/>
        <w:jc w:val="both"/>
        <w:rPr>
          <w:iCs/>
          <w:lang w:val="en-US"/>
        </w:rPr>
      </w:pPr>
      <w:r>
        <w:rPr>
          <w:rStyle w:val="Refdenotaderodap"/>
        </w:rPr>
        <w:footnoteRef/>
      </w:r>
      <w:r w:rsidRPr="001F3402">
        <w:t xml:space="preserve"> </w:t>
      </w:r>
      <w:r w:rsidR="001F3402" w:rsidRPr="001F3402">
        <w:t>A apropriação das teses p</w:t>
      </w:r>
      <w:r w:rsidR="001F3402">
        <w:t xml:space="preserve">ós-modernas pelo conservadorismo pode ser encontrada nos estudos de </w:t>
      </w:r>
      <w:r w:rsidR="001F3402" w:rsidRPr="001F3402">
        <w:rPr>
          <w:iCs/>
        </w:rPr>
        <w:t xml:space="preserve">McManus, M. (2020) What is post-modern conservatism? </w:t>
      </w:r>
      <w:r w:rsidR="001F3402" w:rsidRPr="001F3402">
        <w:rPr>
          <w:iCs/>
          <w:lang w:val="en-US"/>
        </w:rPr>
        <w:t>Essays on our hugely tremendous times. UK: Zero Books</w:t>
      </w:r>
      <w:r w:rsidR="001F3402">
        <w:rPr>
          <w:iCs/>
          <w:lang w:val="en-US"/>
        </w:rPr>
        <w:t>; e</w:t>
      </w:r>
      <w:r w:rsidR="00934DBA">
        <w:rPr>
          <w:iCs/>
          <w:lang w:val="en-US"/>
        </w:rPr>
        <w:t xml:space="preserve"> </w:t>
      </w:r>
      <w:r w:rsidR="001F3402" w:rsidRPr="001F3402">
        <w:rPr>
          <w:iCs/>
          <w:lang w:val="en-US"/>
        </w:rPr>
        <w:t>McManus, M. (2020) The rise of post-modern conservatism: neoliberalism, post-modern culture and reactionary politics. Vancouver: Palgrave Macmillan.</w:t>
      </w:r>
    </w:p>
  </w:footnote>
  <w:footnote w:id="18">
    <w:p w14:paraId="46E1B076" w14:textId="012CA8D7" w:rsidR="00AC4B75" w:rsidRPr="00D47618" w:rsidRDefault="00AC4B75" w:rsidP="00934DBA">
      <w:pPr>
        <w:pStyle w:val="Textodenotaderodap"/>
        <w:jc w:val="both"/>
        <w:rPr>
          <w:iCs/>
        </w:rPr>
      </w:pPr>
      <w:r>
        <w:rPr>
          <w:rStyle w:val="Refdenotaderodap"/>
        </w:rPr>
        <w:footnoteRef/>
      </w:r>
      <w:r w:rsidRPr="00C771F7">
        <w:rPr>
          <w:lang w:val="en-US"/>
        </w:rPr>
        <w:t xml:space="preserve"> </w:t>
      </w:r>
      <w:r w:rsidR="00C771F7" w:rsidRPr="00C771F7">
        <w:rPr>
          <w:lang w:val="en-US"/>
        </w:rPr>
        <w:t xml:space="preserve">Markovits, D. (2019) The meritocracy trap: How America’s Foundational Myth Feeds Inequality, Dismantles the middle class, and devours the elite. </w:t>
      </w:r>
      <w:r w:rsidR="00C771F7" w:rsidRPr="00BF1970">
        <w:t xml:space="preserve">New York: Penguin Press. </w:t>
      </w:r>
      <w:r w:rsidR="00C771F7" w:rsidRPr="00D47618">
        <w:t>Há tradução disponível.</w:t>
      </w:r>
      <w:r w:rsidR="00D47618" w:rsidRPr="00D47618">
        <w:t xml:space="preserve"> Ver também </w:t>
      </w:r>
      <w:r w:rsidR="00D47618" w:rsidRPr="00FC3AAD">
        <w:rPr>
          <w:iCs/>
        </w:rPr>
        <w:t>Sandel, M. J.</w:t>
      </w:r>
      <w:r w:rsidR="00D47618" w:rsidRPr="00D47618">
        <w:rPr>
          <w:iCs/>
        </w:rPr>
        <w:t xml:space="preserve"> (2020) A tirania do mérito: o que aconteceu com o bem comum? Rio: Civilização Brasileira.</w:t>
      </w:r>
    </w:p>
  </w:footnote>
  <w:footnote w:id="19">
    <w:p w14:paraId="290B8C90" w14:textId="44D67C9C" w:rsidR="00E2279E" w:rsidRPr="00ED5BAD" w:rsidRDefault="00E2279E">
      <w:pPr>
        <w:pStyle w:val="Textodenotaderodap"/>
        <w:rPr>
          <w:lang w:val="en-US"/>
        </w:rPr>
      </w:pPr>
      <w:r>
        <w:rPr>
          <w:rStyle w:val="Refdenotaderodap"/>
        </w:rPr>
        <w:footnoteRef/>
      </w:r>
      <w:r w:rsidR="00ED5BAD" w:rsidRPr="00BF1970">
        <w:t xml:space="preserve"> Huws, U. (2014). </w:t>
      </w:r>
      <w:r w:rsidR="00ED5BAD" w:rsidRPr="00BF1970">
        <w:rPr>
          <w:i/>
          <w:iCs/>
        </w:rPr>
        <w:t>Labor in the global digital economy.</w:t>
      </w:r>
      <w:r w:rsidR="00ED5BAD" w:rsidRPr="00BF1970">
        <w:t> </w:t>
      </w:r>
      <w:r w:rsidR="00ED5BAD" w:rsidRPr="00ED5BAD">
        <w:rPr>
          <w:lang w:val="en-US"/>
        </w:rPr>
        <w:t>New York: Monthly Review Press.</w:t>
      </w:r>
    </w:p>
  </w:footnote>
  <w:footnote w:id="20">
    <w:p w14:paraId="0FE120A8" w14:textId="1F7FD16C" w:rsidR="000A42C5" w:rsidRPr="000739F5" w:rsidRDefault="000A42C5" w:rsidP="00934DBA">
      <w:pPr>
        <w:pStyle w:val="Textodenotaderodap"/>
        <w:jc w:val="both"/>
      </w:pPr>
      <w:r>
        <w:rPr>
          <w:rStyle w:val="Refdenotaderodap"/>
        </w:rPr>
        <w:footnoteRef/>
      </w:r>
      <w:r w:rsidRPr="00A21848">
        <w:rPr>
          <w:lang w:val="en-US"/>
        </w:rPr>
        <w:t xml:space="preserve"> </w:t>
      </w:r>
      <w:r w:rsidR="00A21848" w:rsidRPr="00A21848">
        <w:rPr>
          <w:lang w:val="en-US"/>
        </w:rPr>
        <w:t xml:space="preserve">Weiner, L. (2021) Heads up! Chins down! Resisting the New Bipartisan Neoliberal Project in Education. </w:t>
      </w:r>
      <w:r w:rsidR="00A21848" w:rsidRPr="000739F5">
        <w:t>New Politics. Disponível em </w:t>
      </w:r>
      <w:hyperlink r:id="rId6" w:history="1">
        <w:r w:rsidR="00A21848" w:rsidRPr="000739F5">
          <w:rPr>
            <w:rStyle w:val="Hyperlink"/>
          </w:rPr>
          <w:t>https://newpol.org/heads-up-chins-down-resisting-the-new-bipartisan-neoliberal-project-in-education/</w:t>
        </w:r>
      </w:hyperlink>
    </w:p>
  </w:footnote>
  <w:footnote w:id="21">
    <w:p w14:paraId="07749C5D" w14:textId="76D87591" w:rsidR="00C176A5" w:rsidRPr="00613728" w:rsidRDefault="0035014C" w:rsidP="00B6009D">
      <w:pPr>
        <w:pStyle w:val="Textodenotaderodap"/>
        <w:jc w:val="both"/>
      </w:pPr>
      <w:r>
        <w:rPr>
          <w:rStyle w:val="Refdenotaderodap"/>
        </w:rPr>
        <w:footnoteRef/>
      </w:r>
      <w:r>
        <w:t xml:space="preserve"> </w:t>
      </w:r>
      <w:r w:rsidR="00D84454">
        <w:t xml:space="preserve">O pós-modernismo é </w:t>
      </w:r>
      <w:r w:rsidR="001B7849">
        <w:t>expressão d</w:t>
      </w:r>
      <w:r w:rsidR="00931455">
        <w:t>a lógica cultura</w:t>
      </w:r>
      <w:r w:rsidR="00B6009D">
        <w:t>l</w:t>
      </w:r>
      <w:r w:rsidR="00931455">
        <w:t xml:space="preserve"> </w:t>
      </w:r>
      <w:r w:rsidR="00AD3D27">
        <w:t xml:space="preserve">deste capitalismo tardio </w:t>
      </w:r>
      <w:r w:rsidR="00A24DE5">
        <w:t xml:space="preserve">ancorado no relativismo (muito bem captado pela direita conservadora e liberal </w:t>
      </w:r>
      <w:r w:rsidR="00C05727">
        <w:t xml:space="preserve">nos seus “fake </w:t>
      </w:r>
      <w:r w:rsidR="00A930DB">
        <w:t>n</w:t>
      </w:r>
      <w:r w:rsidR="00C05727">
        <w:t>ews”)</w:t>
      </w:r>
      <w:r w:rsidR="003609B6">
        <w:t xml:space="preserve"> e que a reduziu “à doxa televisiva</w:t>
      </w:r>
      <w:r w:rsidR="005120A5">
        <w:t xml:space="preserve"> e, mais recentemente, das redes sociais</w:t>
      </w:r>
      <w:r w:rsidR="00A930DB">
        <w:t>”</w:t>
      </w:r>
      <w:r w:rsidR="005120A5">
        <w:t xml:space="preserve"> (</w:t>
      </w:r>
      <w:r w:rsidR="00A1454F">
        <w:t>Silva, 2022: in</w:t>
      </w:r>
      <w:r w:rsidR="000B4865">
        <w:t xml:space="preserve"> Azzarà,</w:t>
      </w:r>
      <w:r w:rsidR="00847769">
        <w:t xml:space="preserve"> </w:t>
      </w:r>
      <w:r w:rsidR="000B4865">
        <w:t>2022)</w:t>
      </w:r>
      <w:r w:rsidR="00847769">
        <w:t xml:space="preserve">.  </w:t>
      </w:r>
      <w:r w:rsidR="00D30831">
        <w:t>Ver: Azzará, S. G. Adeus ao pós-modernismo: populismo e hegemonia na crise da democracia moderna</w:t>
      </w:r>
      <w:r w:rsidR="00A11A7B">
        <w:t>. Florianópolis</w:t>
      </w:r>
      <w:r w:rsidR="00CD00BF">
        <w:t xml:space="preserve">: Insular; Jameson, F. </w:t>
      </w:r>
      <w:r w:rsidR="009C0CF1">
        <w:t>Pós-modernismo: a lógica cultural do capitalismo tardio.</w:t>
      </w:r>
      <w:r w:rsidR="00F8376B">
        <w:t xml:space="preserve"> </w:t>
      </w:r>
      <w:r w:rsidR="00F8376B" w:rsidRPr="00C176A5">
        <w:rPr>
          <w:lang w:val="en-US"/>
        </w:rPr>
        <w:t xml:space="preserve">São Paulo: Atica; </w:t>
      </w:r>
      <w:r w:rsidR="00C176A5" w:rsidRPr="00C176A5">
        <w:rPr>
          <w:lang w:val="en-US"/>
        </w:rPr>
        <w:t xml:space="preserve">McManus, M. (2020) The rise of post-modern conservatism: neoliberalism, post-modern culture and reactionary politics. </w:t>
      </w:r>
      <w:r w:rsidR="00C176A5" w:rsidRPr="00613728">
        <w:t>Vancouver: Palgrave Macmillan.</w:t>
      </w:r>
    </w:p>
    <w:p w14:paraId="529DCA93" w14:textId="1F9F4A8B" w:rsidR="0035014C" w:rsidRDefault="0035014C">
      <w:pPr>
        <w:pStyle w:val="Textodenotaderodap"/>
      </w:pPr>
    </w:p>
  </w:footnote>
  <w:footnote w:id="22">
    <w:p w14:paraId="6FF4D782" w14:textId="0C29684E" w:rsidR="00EE3583" w:rsidRDefault="00EE3583">
      <w:pPr>
        <w:pStyle w:val="Textodenotaderodap"/>
      </w:pPr>
      <w:r>
        <w:rPr>
          <w:rStyle w:val="Refdenotaderodap"/>
        </w:rPr>
        <w:footnoteRef/>
      </w:r>
      <w:r>
        <w:t xml:space="preserve"> </w:t>
      </w:r>
      <w:r w:rsidR="0013634B">
        <w:t xml:space="preserve">Rubin, I. I. </w:t>
      </w:r>
      <w:r w:rsidR="008E5A96">
        <w:t xml:space="preserve">(1980) </w:t>
      </w:r>
      <w:r w:rsidR="0013634B">
        <w:t>A teoria marxista do valor</w:t>
      </w:r>
      <w:r w:rsidR="008E5A96">
        <w:t xml:space="preserve">. São Paulo: Brasiliense. </w:t>
      </w:r>
    </w:p>
  </w:footnote>
  <w:footnote w:id="23">
    <w:p w14:paraId="5E337A27" w14:textId="56F855AE" w:rsidR="004A756D" w:rsidRDefault="004A756D">
      <w:pPr>
        <w:pStyle w:val="Textodenotaderodap"/>
      </w:pPr>
      <w:r>
        <w:rPr>
          <w:rStyle w:val="Refdenotaderodap"/>
        </w:rPr>
        <w:footnoteRef/>
      </w:r>
      <w:r>
        <w:t xml:space="preserve"> </w:t>
      </w:r>
      <w:r w:rsidR="00122D5D">
        <w:t>Shulgin, V. (2022). Idem.</w:t>
      </w:r>
    </w:p>
  </w:footnote>
  <w:footnote w:id="24">
    <w:p w14:paraId="7DC08018" w14:textId="0E79E3F1" w:rsidR="008603A5" w:rsidRPr="00FC3AAD" w:rsidRDefault="008603A5" w:rsidP="00172349">
      <w:pPr>
        <w:pStyle w:val="Textodenotaderodap"/>
        <w:jc w:val="both"/>
        <w:rPr>
          <w:iCs/>
        </w:rPr>
      </w:pPr>
      <w:r>
        <w:rPr>
          <w:rStyle w:val="Refdenotaderodap"/>
        </w:rPr>
        <w:footnoteRef/>
      </w:r>
      <w:r>
        <w:t xml:space="preserve"> </w:t>
      </w:r>
      <w:r w:rsidR="00272B31">
        <w:t>Aqui será necessário vencer o viés pós-moderno que desgarra a questão das diferenças</w:t>
      </w:r>
      <w:r w:rsidR="00181953">
        <w:t xml:space="preserve"> examinando-as fora d</w:t>
      </w:r>
      <w:r w:rsidR="00272B31">
        <w:t xml:space="preserve">os limites estruturais </w:t>
      </w:r>
      <w:r w:rsidR="00181953">
        <w:t>impostos pelo</w:t>
      </w:r>
      <w:r w:rsidR="00272B31">
        <w:t xml:space="preserve"> capital</w:t>
      </w:r>
      <w:r w:rsidR="00181953">
        <w:t>,</w:t>
      </w:r>
      <w:r w:rsidR="00DE2E3B">
        <w:t xml:space="preserve"> até porque o próprio neoliberalismo em sua </w:t>
      </w:r>
      <w:r w:rsidR="007E64F3">
        <w:t>versão</w:t>
      </w:r>
      <w:r w:rsidR="00DE2E3B">
        <w:t xml:space="preserve"> </w:t>
      </w:r>
      <w:r w:rsidR="007E64F3">
        <w:t>“</w:t>
      </w:r>
      <w:r w:rsidR="00DE2E3B">
        <w:t>light</w:t>
      </w:r>
      <w:r w:rsidR="007E64F3">
        <w:t>” e da “terceira via” já incorporou este debate</w:t>
      </w:r>
      <w:r w:rsidR="00EE5404">
        <w:t xml:space="preserve"> da diversidade</w:t>
      </w:r>
      <w:r w:rsidR="004D0940">
        <w:t xml:space="preserve">. </w:t>
      </w:r>
      <w:r w:rsidR="004D0940" w:rsidRPr="003B158E">
        <w:rPr>
          <w:lang w:val="en-US"/>
        </w:rPr>
        <w:t xml:space="preserve">Ver sobre isso: </w:t>
      </w:r>
      <w:r w:rsidR="003B158E" w:rsidRPr="00FC3AAD">
        <w:rPr>
          <w:iCs/>
          <w:lang w:val="en-US"/>
        </w:rPr>
        <w:t>Fraser, N.</w:t>
      </w:r>
      <w:r w:rsidR="003B158E" w:rsidRPr="003B158E">
        <w:rPr>
          <w:iCs/>
          <w:lang w:val="en-US"/>
        </w:rPr>
        <w:t xml:space="preserve"> (2019) The Old Is Dying and the New Cannot Be Born: From Progressive Neoliberalism to Trump and Beyond. </w:t>
      </w:r>
      <w:r w:rsidR="003B158E" w:rsidRPr="003B158E">
        <w:rPr>
          <w:iCs/>
        </w:rPr>
        <w:t>New York: Verso</w:t>
      </w:r>
      <w:r w:rsidR="003B158E">
        <w:rPr>
          <w:iCs/>
        </w:rPr>
        <w:t>;</w:t>
      </w:r>
      <w:r w:rsidR="008410C3">
        <w:rPr>
          <w:iCs/>
        </w:rPr>
        <w:t xml:space="preserve"> </w:t>
      </w:r>
      <w:r w:rsidR="00AB1FCF" w:rsidRPr="00FC3AAD">
        <w:rPr>
          <w:iCs/>
        </w:rPr>
        <w:t>Oliveira, S. B.</w:t>
      </w:r>
      <w:r w:rsidR="00AB1FCF">
        <w:rPr>
          <w:iCs/>
        </w:rPr>
        <w:t xml:space="preserve"> (2</w:t>
      </w:r>
      <w:r w:rsidR="00FC3AAD">
        <w:rPr>
          <w:iCs/>
        </w:rPr>
        <w:t xml:space="preserve">022) </w:t>
      </w:r>
      <w:r w:rsidR="00AE682A">
        <w:rPr>
          <w:iCs/>
        </w:rPr>
        <w:t>C</w:t>
      </w:r>
      <w:r w:rsidR="00AE682A" w:rsidRPr="00AE682A">
        <w:rPr>
          <w:iCs/>
        </w:rPr>
        <w:t xml:space="preserve">ontribuições de </w:t>
      </w:r>
      <w:r w:rsidR="00AB1FCF">
        <w:rPr>
          <w:iCs/>
        </w:rPr>
        <w:t>S</w:t>
      </w:r>
      <w:r w:rsidR="00AE682A" w:rsidRPr="00AE682A">
        <w:rPr>
          <w:iCs/>
        </w:rPr>
        <w:t xml:space="preserve">haron </w:t>
      </w:r>
      <w:r w:rsidR="00AB1FCF">
        <w:rPr>
          <w:iCs/>
        </w:rPr>
        <w:t>G</w:t>
      </w:r>
      <w:r w:rsidR="00AE682A" w:rsidRPr="00AE682A">
        <w:rPr>
          <w:iCs/>
        </w:rPr>
        <w:t>ewirtz para uma análise das políticas educacionais baseada na justiça social</w:t>
      </w:r>
      <w:r w:rsidR="00AB1FCF">
        <w:rPr>
          <w:iCs/>
        </w:rPr>
        <w:t xml:space="preserve">. </w:t>
      </w:r>
      <w:r w:rsidR="00FC3AAD">
        <w:rPr>
          <w:iCs/>
        </w:rPr>
        <w:t xml:space="preserve">Disponível em </w:t>
      </w:r>
      <w:hyperlink r:id="rId7" w:history="1">
        <w:r w:rsidR="00FC3AAD" w:rsidRPr="004660F3">
          <w:rPr>
            <w:rStyle w:val="Hyperlink"/>
            <w:iCs/>
          </w:rPr>
          <w:t>http://www.curriculosemfronteiras.org/vol22articles/oliveira.pdf</w:t>
        </w:r>
      </w:hyperlink>
      <w:r w:rsidR="00FC3AAD">
        <w:rPr>
          <w:iCs/>
        </w:rPr>
        <w:t xml:space="preserve"> .</w:t>
      </w:r>
    </w:p>
  </w:footnote>
  <w:footnote w:id="25">
    <w:p w14:paraId="31BBAFD6" w14:textId="182EFAD9" w:rsidR="00287EF1" w:rsidRPr="001A0A67" w:rsidRDefault="00B43493" w:rsidP="00287EF1">
      <w:pPr>
        <w:pStyle w:val="Textodenotaderodap"/>
      </w:pPr>
      <w:r>
        <w:rPr>
          <w:rStyle w:val="Refdenotaderodap"/>
        </w:rPr>
        <w:footnoteRef/>
      </w:r>
      <w:r>
        <w:t xml:space="preserve"> </w:t>
      </w:r>
      <w:r w:rsidR="00287EF1">
        <w:t xml:space="preserve">Ver </w:t>
      </w:r>
      <w:r w:rsidR="00287EF1" w:rsidRPr="00287EF1">
        <w:t>Caldart, R. S. e outros (2014)</w:t>
      </w:r>
      <w:r w:rsidR="001A0A67">
        <w:t>.</w:t>
      </w:r>
      <w:r w:rsidR="00287EF1" w:rsidRPr="00287EF1">
        <w:t xml:space="preserve"> Escola em Movimento. </w:t>
      </w:r>
      <w:r w:rsidR="00287EF1" w:rsidRPr="001A0A67">
        <w:t>São Paulo: Expressão Popular.</w:t>
      </w:r>
    </w:p>
    <w:p w14:paraId="4E31615A" w14:textId="085571B3" w:rsidR="00B43493" w:rsidRDefault="00B43493">
      <w:pPr>
        <w:pStyle w:val="Textodenotaderodap"/>
      </w:pPr>
    </w:p>
  </w:footnote>
  <w:footnote w:id="26">
    <w:p w14:paraId="416F024C" w14:textId="31EF76D7" w:rsidR="00E058F9" w:rsidRPr="007238FB" w:rsidRDefault="008A2A0F" w:rsidP="00E058F9">
      <w:pPr>
        <w:pStyle w:val="Textodenotaderodap"/>
      </w:pPr>
      <w:r>
        <w:rPr>
          <w:rStyle w:val="Refdenotaderodap"/>
        </w:rPr>
        <w:footnoteRef/>
      </w:r>
      <w:r>
        <w:t xml:space="preserve"> </w:t>
      </w:r>
      <w:r w:rsidR="00E058F9">
        <w:t xml:space="preserve">Ver </w:t>
      </w:r>
      <w:r w:rsidR="00E058F9" w:rsidRPr="00E058F9">
        <w:t xml:space="preserve">Desmurget, M. </w:t>
      </w:r>
      <w:r w:rsidR="007238FB">
        <w:t xml:space="preserve">(2022) </w:t>
      </w:r>
      <w:r w:rsidR="00E058F9" w:rsidRPr="00E058F9">
        <w:t xml:space="preserve">A fábrica de cretinos digitais: os perigos das telas para nossas crianças. </w:t>
      </w:r>
      <w:r w:rsidR="00E058F9" w:rsidRPr="007238FB">
        <w:t>São Paulo: Vestigio.</w:t>
      </w:r>
    </w:p>
    <w:p w14:paraId="6E14FE30" w14:textId="5AB7FFFD" w:rsidR="008A2A0F" w:rsidRDefault="008A2A0F">
      <w:pPr>
        <w:pStyle w:val="Textodenotaderodap"/>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6B0747"/>
    <w:multiLevelType w:val="hybridMultilevel"/>
    <w:tmpl w:val="95566E18"/>
    <w:lvl w:ilvl="0" w:tplc="4028C296">
      <w:start w:val="7"/>
      <w:numFmt w:val="decimal"/>
      <w:lvlText w:val="%1."/>
      <w:lvlJc w:val="left"/>
      <w:pPr>
        <w:ind w:left="1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1" w:tplc="9B2C67CE">
      <w:start w:val="1"/>
      <w:numFmt w:val="lowerLetter"/>
      <w:lvlText w:val="%2"/>
      <w:lvlJc w:val="left"/>
      <w:pPr>
        <w:ind w:left="108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2" w:tplc="E6B097A8">
      <w:start w:val="1"/>
      <w:numFmt w:val="lowerRoman"/>
      <w:lvlText w:val="%3"/>
      <w:lvlJc w:val="left"/>
      <w:pPr>
        <w:ind w:left="180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3" w:tplc="AF04D14E">
      <w:start w:val="1"/>
      <w:numFmt w:val="decimal"/>
      <w:lvlText w:val="%4"/>
      <w:lvlJc w:val="left"/>
      <w:pPr>
        <w:ind w:left="252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4" w:tplc="57026FCC">
      <w:start w:val="1"/>
      <w:numFmt w:val="lowerLetter"/>
      <w:lvlText w:val="%5"/>
      <w:lvlJc w:val="left"/>
      <w:pPr>
        <w:ind w:left="324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5" w:tplc="4402579A">
      <w:start w:val="1"/>
      <w:numFmt w:val="lowerRoman"/>
      <w:lvlText w:val="%6"/>
      <w:lvlJc w:val="left"/>
      <w:pPr>
        <w:ind w:left="396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6" w:tplc="1CE6FAB8">
      <w:start w:val="1"/>
      <w:numFmt w:val="decimal"/>
      <w:lvlText w:val="%7"/>
      <w:lvlJc w:val="left"/>
      <w:pPr>
        <w:ind w:left="468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7" w:tplc="0C5EF6D0">
      <w:start w:val="1"/>
      <w:numFmt w:val="lowerLetter"/>
      <w:lvlText w:val="%8"/>
      <w:lvlJc w:val="left"/>
      <w:pPr>
        <w:ind w:left="540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8" w:tplc="26E8FCA8">
      <w:start w:val="1"/>
      <w:numFmt w:val="lowerRoman"/>
      <w:lvlText w:val="%9"/>
      <w:lvlJc w:val="left"/>
      <w:pPr>
        <w:ind w:left="612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abstractNum>
  <w:abstractNum w:abstractNumId="1" w15:restartNumberingAfterBreak="0">
    <w:nsid w:val="4A281A47"/>
    <w:multiLevelType w:val="hybridMultilevel"/>
    <w:tmpl w:val="079A0588"/>
    <w:lvl w:ilvl="0" w:tplc="B6C2CC44">
      <w:start w:val="1"/>
      <w:numFmt w:val="decimal"/>
      <w:lvlText w:val="%1."/>
      <w:lvlJc w:val="left"/>
      <w:pPr>
        <w:ind w:left="1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1" w:tplc="8CDE86D6">
      <w:start w:val="1"/>
      <w:numFmt w:val="lowerLetter"/>
      <w:lvlText w:val="%2"/>
      <w:lvlJc w:val="left"/>
      <w:pPr>
        <w:ind w:left="108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2" w:tplc="27984E1A">
      <w:start w:val="1"/>
      <w:numFmt w:val="lowerRoman"/>
      <w:lvlText w:val="%3"/>
      <w:lvlJc w:val="left"/>
      <w:pPr>
        <w:ind w:left="180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3" w:tplc="AB0EED34">
      <w:start w:val="1"/>
      <w:numFmt w:val="decimal"/>
      <w:lvlText w:val="%4"/>
      <w:lvlJc w:val="left"/>
      <w:pPr>
        <w:ind w:left="252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4" w:tplc="93209B0C">
      <w:start w:val="1"/>
      <w:numFmt w:val="lowerLetter"/>
      <w:lvlText w:val="%5"/>
      <w:lvlJc w:val="left"/>
      <w:pPr>
        <w:ind w:left="324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5" w:tplc="C84A5902">
      <w:start w:val="1"/>
      <w:numFmt w:val="lowerRoman"/>
      <w:lvlText w:val="%6"/>
      <w:lvlJc w:val="left"/>
      <w:pPr>
        <w:ind w:left="396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6" w:tplc="2C229ADE">
      <w:start w:val="1"/>
      <w:numFmt w:val="decimal"/>
      <w:lvlText w:val="%7"/>
      <w:lvlJc w:val="left"/>
      <w:pPr>
        <w:ind w:left="468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7" w:tplc="DD023896">
      <w:start w:val="1"/>
      <w:numFmt w:val="lowerLetter"/>
      <w:lvlText w:val="%8"/>
      <w:lvlJc w:val="left"/>
      <w:pPr>
        <w:ind w:left="540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lvl w:ilvl="8" w:tplc="5296D058">
      <w:start w:val="1"/>
      <w:numFmt w:val="lowerRoman"/>
      <w:lvlText w:val="%9"/>
      <w:lvlJc w:val="left"/>
      <w:pPr>
        <w:ind w:left="6120"/>
      </w:pPr>
      <w:rPr>
        <w:rFonts w:ascii="Times New Roman" w:eastAsia="Times New Roman" w:hAnsi="Times New Roman" w:cs="Times New Roman"/>
        <w:b/>
        <w:bCs/>
        <w:i w:val="0"/>
        <w:strike w:val="0"/>
        <w:dstrike w:val="0"/>
        <w:color w:val="000000"/>
        <w:sz w:val="36"/>
        <w:szCs w:val="36"/>
        <w:u w:val="none" w:color="000000"/>
        <w:bdr w:val="none" w:sz="0" w:space="0" w:color="auto"/>
        <w:shd w:val="clear" w:color="auto" w:fill="auto"/>
        <w:vertAlign w:val="baseline"/>
      </w:rPr>
    </w:lvl>
  </w:abstractNum>
  <w:num w:numId="1" w16cid:durableId="1855529771">
    <w:abstractNumId w:val="1"/>
  </w:num>
  <w:num w:numId="2" w16cid:durableId="1612201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0E7"/>
    <w:rsid w:val="0001092E"/>
    <w:rsid w:val="0001253E"/>
    <w:rsid w:val="0001274B"/>
    <w:rsid w:val="000128BA"/>
    <w:rsid w:val="0001559C"/>
    <w:rsid w:val="00025E93"/>
    <w:rsid w:val="00026BEE"/>
    <w:rsid w:val="00043653"/>
    <w:rsid w:val="00065073"/>
    <w:rsid w:val="00065990"/>
    <w:rsid w:val="00073713"/>
    <w:rsid w:val="000739F5"/>
    <w:rsid w:val="0007640A"/>
    <w:rsid w:val="00084BFF"/>
    <w:rsid w:val="00091F40"/>
    <w:rsid w:val="0009426F"/>
    <w:rsid w:val="00095DEF"/>
    <w:rsid w:val="000A42C5"/>
    <w:rsid w:val="000B223A"/>
    <w:rsid w:val="000B46AA"/>
    <w:rsid w:val="000B4865"/>
    <w:rsid w:val="000B4E1D"/>
    <w:rsid w:val="000C163B"/>
    <w:rsid w:val="000C322B"/>
    <w:rsid w:val="000C568A"/>
    <w:rsid w:val="000D5AA1"/>
    <w:rsid w:val="000D72A2"/>
    <w:rsid w:val="000E6903"/>
    <w:rsid w:val="000E6FBE"/>
    <w:rsid w:val="000F009F"/>
    <w:rsid w:val="001033BE"/>
    <w:rsid w:val="0010768A"/>
    <w:rsid w:val="001078ED"/>
    <w:rsid w:val="00116926"/>
    <w:rsid w:val="00117A9B"/>
    <w:rsid w:val="00122D5D"/>
    <w:rsid w:val="00125429"/>
    <w:rsid w:val="00132512"/>
    <w:rsid w:val="00134280"/>
    <w:rsid w:val="00135EEC"/>
    <w:rsid w:val="0013634B"/>
    <w:rsid w:val="00140EB8"/>
    <w:rsid w:val="001463F6"/>
    <w:rsid w:val="00153595"/>
    <w:rsid w:val="001553C6"/>
    <w:rsid w:val="00172349"/>
    <w:rsid w:val="0017379D"/>
    <w:rsid w:val="0017760F"/>
    <w:rsid w:val="00180356"/>
    <w:rsid w:val="00180543"/>
    <w:rsid w:val="00181953"/>
    <w:rsid w:val="001833B1"/>
    <w:rsid w:val="00184714"/>
    <w:rsid w:val="00195275"/>
    <w:rsid w:val="001974BB"/>
    <w:rsid w:val="001A0A67"/>
    <w:rsid w:val="001A1542"/>
    <w:rsid w:val="001A3A35"/>
    <w:rsid w:val="001A4368"/>
    <w:rsid w:val="001A4DDE"/>
    <w:rsid w:val="001A6AF6"/>
    <w:rsid w:val="001B7849"/>
    <w:rsid w:val="001C5B80"/>
    <w:rsid w:val="001D3EBE"/>
    <w:rsid w:val="001E0F22"/>
    <w:rsid w:val="001E2950"/>
    <w:rsid w:val="001E2AF0"/>
    <w:rsid w:val="001E7839"/>
    <w:rsid w:val="001F3402"/>
    <w:rsid w:val="001F3BE4"/>
    <w:rsid w:val="001F3EF8"/>
    <w:rsid w:val="001F6829"/>
    <w:rsid w:val="0020211A"/>
    <w:rsid w:val="00207EDA"/>
    <w:rsid w:val="00214BB0"/>
    <w:rsid w:val="002162E0"/>
    <w:rsid w:val="00224813"/>
    <w:rsid w:val="00225139"/>
    <w:rsid w:val="002264EC"/>
    <w:rsid w:val="00243B09"/>
    <w:rsid w:val="002470E7"/>
    <w:rsid w:val="00250A43"/>
    <w:rsid w:val="00257030"/>
    <w:rsid w:val="00263359"/>
    <w:rsid w:val="00265A6E"/>
    <w:rsid w:val="00265D01"/>
    <w:rsid w:val="00272B31"/>
    <w:rsid w:val="00273D14"/>
    <w:rsid w:val="00274D6B"/>
    <w:rsid w:val="00280C89"/>
    <w:rsid w:val="00281038"/>
    <w:rsid w:val="002854A3"/>
    <w:rsid w:val="00287EF1"/>
    <w:rsid w:val="002A095A"/>
    <w:rsid w:val="002A1810"/>
    <w:rsid w:val="002A1BD0"/>
    <w:rsid w:val="002A3C4A"/>
    <w:rsid w:val="002A5B54"/>
    <w:rsid w:val="002B1C43"/>
    <w:rsid w:val="002B51D2"/>
    <w:rsid w:val="002B5B35"/>
    <w:rsid w:val="002B5F2D"/>
    <w:rsid w:val="002B613D"/>
    <w:rsid w:val="002C4B1A"/>
    <w:rsid w:val="002C56C6"/>
    <w:rsid w:val="002E08A2"/>
    <w:rsid w:val="00303AB2"/>
    <w:rsid w:val="00303D92"/>
    <w:rsid w:val="003058D5"/>
    <w:rsid w:val="00310C91"/>
    <w:rsid w:val="0031458E"/>
    <w:rsid w:val="0031483B"/>
    <w:rsid w:val="0033240C"/>
    <w:rsid w:val="00340079"/>
    <w:rsid w:val="003440CC"/>
    <w:rsid w:val="0035014C"/>
    <w:rsid w:val="00350F2D"/>
    <w:rsid w:val="003530ED"/>
    <w:rsid w:val="00355C22"/>
    <w:rsid w:val="00355F64"/>
    <w:rsid w:val="00357832"/>
    <w:rsid w:val="003609B6"/>
    <w:rsid w:val="00365683"/>
    <w:rsid w:val="00365957"/>
    <w:rsid w:val="00366A8E"/>
    <w:rsid w:val="00370D1E"/>
    <w:rsid w:val="00373116"/>
    <w:rsid w:val="00377D2C"/>
    <w:rsid w:val="003831ED"/>
    <w:rsid w:val="003A26DA"/>
    <w:rsid w:val="003A3A82"/>
    <w:rsid w:val="003A547B"/>
    <w:rsid w:val="003B158E"/>
    <w:rsid w:val="003B2823"/>
    <w:rsid w:val="003C577D"/>
    <w:rsid w:val="003D49CE"/>
    <w:rsid w:val="003E157E"/>
    <w:rsid w:val="003E4ACC"/>
    <w:rsid w:val="003E5E73"/>
    <w:rsid w:val="00404A30"/>
    <w:rsid w:val="00406417"/>
    <w:rsid w:val="004079C8"/>
    <w:rsid w:val="0041770F"/>
    <w:rsid w:val="004220CC"/>
    <w:rsid w:val="00422A5D"/>
    <w:rsid w:val="00427A03"/>
    <w:rsid w:val="00430823"/>
    <w:rsid w:val="00430963"/>
    <w:rsid w:val="00430DB3"/>
    <w:rsid w:val="00431F2C"/>
    <w:rsid w:val="00432801"/>
    <w:rsid w:val="00445DE6"/>
    <w:rsid w:val="00446B7B"/>
    <w:rsid w:val="00447190"/>
    <w:rsid w:val="00452083"/>
    <w:rsid w:val="00455188"/>
    <w:rsid w:val="00466DCD"/>
    <w:rsid w:val="00471600"/>
    <w:rsid w:val="0047493E"/>
    <w:rsid w:val="00480A6E"/>
    <w:rsid w:val="004851FD"/>
    <w:rsid w:val="00490D1B"/>
    <w:rsid w:val="004910AF"/>
    <w:rsid w:val="004924DF"/>
    <w:rsid w:val="00495293"/>
    <w:rsid w:val="00495A31"/>
    <w:rsid w:val="004A00B4"/>
    <w:rsid w:val="004A2C62"/>
    <w:rsid w:val="004A3080"/>
    <w:rsid w:val="004A38D4"/>
    <w:rsid w:val="004A5251"/>
    <w:rsid w:val="004A756D"/>
    <w:rsid w:val="004B22C6"/>
    <w:rsid w:val="004B6381"/>
    <w:rsid w:val="004C2402"/>
    <w:rsid w:val="004D0940"/>
    <w:rsid w:val="004D230E"/>
    <w:rsid w:val="004D67CD"/>
    <w:rsid w:val="004E558A"/>
    <w:rsid w:val="00500C28"/>
    <w:rsid w:val="005065E8"/>
    <w:rsid w:val="00511AEC"/>
    <w:rsid w:val="005120A5"/>
    <w:rsid w:val="0051478F"/>
    <w:rsid w:val="00526023"/>
    <w:rsid w:val="005272B7"/>
    <w:rsid w:val="00530B65"/>
    <w:rsid w:val="005313D2"/>
    <w:rsid w:val="00534413"/>
    <w:rsid w:val="0054272E"/>
    <w:rsid w:val="0054345D"/>
    <w:rsid w:val="005454CB"/>
    <w:rsid w:val="00561F3B"/>
    <w:rsid w:val="00562D6E"/>
    <w:rsid w:val="00572AE6"/>
    <w:rsid w:val="0057341B"/>
    <w:rsid w:val="00576C37"/>
    <w:rsid w:val="0057701A"/>
    <w:rsid w:val="005802CE"/>
    <w:rsid w:val="0059498B"/>
    <w:rsid w:val="00594C90"/>
    <w:rsid w:val="00595A69"/>
    <w:rsid w:val="00597B69"/>
    <w:rsid w:val="005A3479"/>
    <w:rsid w:val="005A4CA0"/>
    <w:rsid w:val="005B33B3"/>
    <w:rsid w:val="005B516A"/>
    <w:rsid w:val="005B69B9"/>
    <w:rsid w:val="005C4261"/>
    <w:rsid w:val="005D20BC"/>
    <w:rsid w:val="005D2F76"/>
    <w:rsid w:val="005E02D4"/>
    <w:rsid w:val="005E5354"/>
    <w:rsid w:val="005F53FF"/>
    <w:rsid w:val="00612526"/>
    <w:rsid w:val="00613728"/>
    <w:rsid w:val="00614674"/>
    <w:rsid w:val="00615D66"/>
    <w:rsid w:val="00623BD1"/>
    <w:rsid w:val="00625751"/>
    <w:rsid w:val="00625975"/>
    <w:rsid w:val="0063243A"/>
    <w:rsid w:val="006334AF"/>
    <w:rsid w:val="00633DE4"/>
    <w:rsid w:val="00641494"/>
    <w:rsid w:val="006415AC"/>
    <w:rsid w:val="00646517"/>
    <w:rsid w:val="00654F88"/>
    <w:rsid w:val="00656534"/>
    <w:rsid w:val="00657CA4"/>
    <w:rsid w:val="00660A39"/>
    <w:rsid w:val="00663685"/>
    <w:rsid w:val="00664C21"/>
    <w:rsid w:val="00666909"/>
    <w:rsid w:val="00675E61"/>
    <w:rsid w:val="00680398"/>
    <w:rsid w:val="006823F3"/>
    <w:rsid w:val="00684DCF"/>
    <w:rsid w:val="00686042"/>
    <w:rsid w:val="006861A0"/>
    <w:rsid w:val="00686321"/>
    <w:rsid w:val="00692A0C"/>
    <w:rsid w:val="006976A3"/>
    <w:rsid w:val="006A3114"/>
    <w:rsid w:val="006A422F"/>
    <w:rsid w:val="006B15F3"/>
    <w:rsid w:val="006B2276"/>
    <w:rsid w:val="006B47A2"/>
    <w:rsid w:val="006D1F48"/>
    <w:rsid w:val="006D3C9D"/>
    <w:rsid w:val="006D49C7"/>
    <w:rsid w:val="006D5531"/>
    <w:rsid w:val="006E145C"/>
    <w:rsid w:val="006E73CF"/>
    <w:rsid w:val="006F704A"/>
    <w:rsid w:val="006F7E5F"/>
    <w:rsid w:val="00702CCB"/>
    <w:rsid w:val="007065E4"/>
    <w:rsid w:val="00712B2C"/>
    <w:rsid w:val="00712E8C"/>
    <w:rsid w:val="007149DB"/>
    <w:rsid w:val="007168D6"/>
    <w:rsid w:val="007238FB"/>
    <w:rsid w:val="00725D4A"/>
    <w:rsid w:val="00732316"/>
    <w:rsid w:val="00732CED"/>
    <w:rsid w:val="0073420D"/>
    <w:rsid w:val="0073606E"/>
    <w:rsid w:val="00743769"/>
    <w:rsid w:val="00744F34"/>
    <w:rsid w:val="007502A4"/>
    <w:rsid w:val="00750591"/>
    <w:rsid w:val="00757104"/>
    <w:rsid w:val="00760579"/>
    <w:rsid w:val="00767B79"/>
    <w:rsid w:val="00772352"/>
    <w:rsid w:val="007802E7"/>
    <w:rsid w:val="007834ED"/>
    <w:rsid w:val="00790E12"/>
    <w:rsid w:val="007912C4"/>
    <w:rsid w:val="00791377"/>
    <w:rsid w:val="00792DE1"/>
    <w:rsid w:val="007A091D"/>
    <w:rsid w:val="007A0D00"/>
    <w:rsid w:val="007A2246"/>
    <w:rsid w:val="007A6C43"/>
    <w:rsid w:val="007B4F95"/>
    <w:rsid w:val="007B62A0"/>
    <w:rsid w:val="007B68DF"/>
    <w:rsid w:val="007C0808"/>
    <w:rsid w:val="007C5854"/>
    <w:rsid w:val="007D2C5D"/>
    <w:rsid w:val="007D469E"/>
    <w:rsid w:val="007D5174"/>
    <w:rsid w:val="007D5F81"/>
    <w:rsid w:val="007E64F3"/>
    <w:rsid w:val="007E673D"/>
    <w:rsid w:val="007E6B53"/>
    <w:rsid w:val="007F1AD1"/>
    <w:rsid w:val="007F2DD3"/>
    <w:rsid w:val="007F31CF"/>
    <w:rsid w:val="007F5AF8"/>
    <w:rsid w:val="008021B4"/>
    <w:rsid w:val="00803F92"/>
    <w:rsid w:val="00806808"/>
    <w:rsid w:val="00810A6C"/>
    <w:rsid w:val="00816A40"/>
    <w:rsid w:val="00822593"/>
    <w:rsid w:val="00822E88"/>
    <w:rsid w:val="0082690B"/>
    <w:rsid w:val="00826A24"/>
    <w:rsid w:val="00827AE8"/>
    <w:rsid w:val="008410C3"/>
    <w:rsid w:val="00844586"/>
    <w:rsid w:val="00845F1D"/>
    <w:rsid w:val="00847769"/>
    <w:rsid w:val="00850AF7"/>
    <w:rsid w:val="0085193C"/>
    <w:rsid w:val="00851D83"/>
    <w:rsid w:val="008541FF"/>
    <w:rsid w:val="008548D0"/>
    <w:rsid w:val="00854B6A"/>
    <w:rsid w:val="008602C2"/>
    <w:rsid w:val="008603A5"/>
    <w:rsid w:val="00863175"/>
    <w:rsid w:val="00863755"/>
    <w:rsid w:val="00875CE2"/>
    <w:rsid w:val="008832C8"/>
    <w:rsid w:val="0088497C"/>
    <w:rsid w:val="00886428"/>
    <w:rsid w:val="00887DFB"/>
    <w:rsid w:val="00893A2C"/>
    <w:rsid w:val="008A0A24"/>
    <w:rsid w:val="008A1440"/>
    <w:rsid w:val="008A2A0F"/>
    <w:rsid w:val="008A53E1"/>
    <w:rsid w:val="008A53FF"/>
    <w:rsid w:val="008A5CEB"/>
    <w:rsid w:val="008A6712"/>
    <w:rsid w:val="008B33C5"/>
    <w:rsid w:val="008B3494"/>
    <w:rsid w:val="008B6143"/>
    <w:rsid w:val="008B6290"/>
    <w:rsid w:val="008C1601"/>
    <w:rsid w:val="008C6C1E"/>
    <w:rsid w:val="008E2BC0"/>
    <w:rsid w:val="008E456A"/>
    <w:rsid w:val="008E5A96"/>
    <w:rsid w:val="008E5E66"/>
    <w:rsid w:val="008E79D2"/>
    <w:rsid w:val="008F55A6"/>
    <w:rsid w:val="00901247"/>
    <w:rsid w:val="00906DE0"/>
    <w:rsid w:val="009152CB"/>
    <w:rsid w:val="00922C02"/>
    <w:rsid w:val="00931455"/>
    <w:rsid w:val="00934DBA"/>
    <w:rsid w:val="00944248"/>
    <w:rsid w:val="00951514"/>
    <w:rsid w:val="00951C4C"/>
    <w:rsid w:val="00960EC7"/>
    <w:rsid w:val="009631AF"/>
    <w:rsid w:val="009667E2"/>
    <w:rsid w:val="0097149D"/>
    <w:rsid w:val="00981212"/>
    <w:rsid w:val="009820FC"/>
    <w:rsid w:val="00984C37"/>
    <w:rsid w:val="0098582A"/>
    <w:rsid w:val="00985ABB"/>
    <w:rsid w:val="0098646A"/>
    <w:rsid w:val="00987635"/>
    <w:rsid w:val="00987801"/>
    <w:rsid w:val="0099166C"/>
    <w:rsid w:val="009930A6"/>
    <w:rsid w:val="00996532"/>
    <w:rsid w:val="009969C5"/>
    <w:rsid w:val="009A02F8"/>
    <w:rsid w:val="009A1D56"/>
    <w:rsid w:val="009B2CD6"/>
    <w:rsid w:val="009C0CF1"/>
    <w:rsid w:val="009C4731"/>
    <w:rsid w:val="009C7013"/>
    <w:rsid w:val="009D575F"/>
    <w:rsid w:val="009E303B"/>
    <w:rsid w:val="009E57F9"/>
    <w:rsid w:val="009E7815"/>
    <w:rsid w:val="009F02A9"/>
    <w:rsid w:val="009F3005"/>
    <w:rsid w:val="009F4EB8"/>
    <w:rsid w:val="009F6B24"/>
    <w:rsid w:val="00A03A4B"/>
    <w:rsid w:val="00A05A8D"/>
    <w:rsid w:val="00A06CDB"/>
    <w:rsid w:val="00A11A7B"/>
    <w:rsid w:val="00A1454F"/>
    <w:rsid w:val="00A215BE"/>
    <w:rsid w:val="00A21848"/>
    <w:rsid w:val="00A24DE5"/>
    <w:rsid w:val="00A2517F"/>
    <w:rsid w:val="00A31135"/>
    <w:rsid w:val="00A41431"/>
    <w:rsid w:val="00A428C5"/>
    <w:rsid w:val="00A43503"/>
    <w:rsid w:val="00A452F1"/>
    <w:rsid w:val="00A46470"/>
    <w:rsid w:val="00A51500"/>
    <w:rsid w:val="00A54BE1"/>
    <w:rsid w:val="00A57D6A"/>
    <w:rsid w:val="00A6170C"/>
    <w:rsid w:val="00A623D4"/>
    <w:rsid w:val="00A6450E"/>
    <w:rsid w:val="00A7265E"/>
    <w:rsid w:val="00A73258"/>
    <w:rsid w:val="00A740B3"/>
    <w:rsid w:val="00A76F4A"/>
    <w:rsid w:val="00A82518"/>
    <w:rsid w:val="00A84E51"/>
    <w:rsid w:val="00A86287"/>
    <w:rsid w:val="00A90957"/>
    <w:rsid w:val="00A9287E"/>
    <w:rsid w:val="00A930DB"/>
    <w:rsid w:val="00A95ACD"/>
    <w:rsid w:val="00A96AF2"/>
    <w:rsid w:val="00AA0B73"/>
    <w:rsid w:val="00AA21BD"/>
    <w:rsid w:val="00AB1FCF"/>
    <w:rsid w:val="00AB4059"/>
    <w:rsid w:val="00AB5EFA"/>
    <w:rsid w:val="00AC4B75"/>
    <w:rsid w:val="00AD1A6F"/>
    <w:rsid w:val="00AD25DF"/>
    <w:rsid w:val="00AD2FB3"/>
    <w:rsid w:val="00AD3D27"/>
    <w:rsid w:val="00AD65B1"/>
    <w:rsid w:val="00AD76E5"/>
    <w:rsid w:val="00AE682A"/>
    <w:rsid w:val="00AE7FAD"/>
    <w:rsid w:val="00AF33E3"/>
    <w:rsid w:val="00AF3DEE"/>
    <w:rsid w:val="00AF46C2"/>
    <w:rsid w:val="00AF6DAB"/>
    <w:rsid w:val="00B06CB9"/>
    <w:rsid w:val="00B11D34"/>
    <w:rsid w:val="00B12AC0"/>
    <w:rsid w:val="00B17EF3"/>
    <w:rsid w:val="00B22A73"/>
    <w:rsid w:val="00B26026"/>
    <w:rsid w:val="00B32357"/>
    <w:rsid w:val="00B366CF"/>
    <w:rsid w:val="00B42672"/>
    <w:rsid w:val="00B43493"/>
    <w:rsid w:val="00B52571"/>
    <w:rsid w:val="00B55EF1"/>
    <w:rsid w:val="00B56833"/>
    <w:rsid w:val="00B6009D"/>
    <w:rsid w:val="00B603A0"/>
    <w:rsid w:val="00B72AFF"/>
    <w:rsid w:val="00B72FAB"/>
    <w:rsid w:val="00B77F71"/>
    <w:rsid w:val="00B82447"/>
    <w:rsid w:val="00B82553"/>
    <w:rsid w:val="00B852EE"/>
    <w:rsid w:val="00B90055"/>
    <w:rsid w:val="00BA3006"/>
    <w:rsid w:val="00BA55FC"/>
    <w:rsid w:val="00BB2A81"/>
    <w:rsid w:val="00BB5507"/>
    <w:rsid w:val="00BB62FE"/>
    <w:rsid w:val="00BC6138"/>
    <w:rsid w:val="00BC7508"/>
    <w:rsid w:val="00BD2ED9"/>
    <w:rsid w:val="00BD3594"/>
    <w:rsid w:val="00BD72E8"/>
    <w:rsid w:val="00BD7737"/>
    <w:rsid w:val="00BD7786"/>
    <w:rsid w:val="00BE0961"/>
    <w:rsid w:val="00BF0C18"/>
    <w:rsid w:val="00BF1970"/>
    <w:rsid w:val="00BF52FD"/>
    <w:rsid w:val="00BF688B"/>
    <w:rsid w:val="00BF7A17"/>
    <w:rsid w:val="00C00BD7"/>
    <w:rsid w:val="00C01C51"/>
    <w:rsid w:val="00C033E4"/>
    <w:rsid w:val="00C05727"/>
    <w:rsid w:val="00C05D68"/>
    <w:rsid w:val="00C06C16"/>
    <w:rsid w:val="00C103DC"/>
    <w:rsid w:val="00C1086B"/>
    <w:rsid w:val="00C12040"/>
    <w:rsid w:val="00C1489C"/>
    <w:rsid w:val="00C167FE"/>
    <w:rsid w:val="00C176A5"/>
    <w:rsid w:val="00C202BE"/>
    <w:rsid w:val="00C21EE8"/>
    <w:rsid w:val="00C222AD"/>
    <w:rsid w:val="00C2609F"/>
    <w:rsid w:val="00C32809"/>
    <w:rsid w:val="00C34398"/>
    <w:rsid w:val="00C35162"/>
    <w:rsid w:val="00C43DEE"/>
    <w:rsid w:val="00C4515F"/>
    <w:rsid w:val="00C4651E"/>
    <w:rsid w:val="00C56817"/>
    <w:rsid w:val="00C60E77"/>
    <w:rsid w:val="00C64A8A"/>
    <w:rsid w:val="00C64C19"/>
    <w:rsid w:val="00C771F7"/>
    <w:rsid w:val="00C82FC2"/>
    <w:rsid w:val="00C84628"/>
    <w:rsid w:val="00CA3D2D"/>
    <w:rsid w:val="00CA47DB"/>
    <w:rsid w:val="00CA5BD0"/>
    <w:rsid w:val="00CA5EFA"/>
    <w:rsid w:val="00CB018A"/>
    <w:rsid w:val="00CB4E79"/>
    <w:rsid w:val="00CC0EAA"/>
    <w:rsid w:val="00CC1511"/>
    <w:rsid w:val="00CC5DF1"/>
    <w:rsid w:val="00CD00BF"/>
    <w:rsid w:val="00CD2CF0"/>
    <w:rsid w:val="00CE6635"/>
    <w:rsid w:val="00CE73AC"/>
    <w:rsid w:val="00CE7D14"/>
    <w:rsid w:val="00CF1768"/>
    <w:rsid w:val="00CF1799"/>
    <w:rsid w:val="00CF1E2B"/>
    <w:rsid w:val="00CF53F4"/>
    <w:rsid w:val="00CF7612"/>
    <w:rsid w:val="00D06270"/>
    <w:rsid w:val="00D06581"/>
    <w:rsid w:val="00D06C62"/>
    <w:rsid w:val="00D146F6"/>
    <w:rsid w:val="00D1539B"/>
    <w:rsid w:val="00D15D10"/>
    <w:rsid w:val="00D169C5"/>
    <w:rsid w:val="00D22635"/>
    <w:rsid w:val="00D262AD"/>
    <w:rsid w:val="00D26E3A"/>
    <w:rsid w:val="00D27BA7"/>
    <w:rsid w:val="00D30831"/>
    <w:rsid w:val="00D315CB"/>
    <w:rsid w:val="00D403C7"/>
    <w:rsid w:val="00D44E74"/>
    <w:rsid w:val="00D459A2"/>
    <w:rsid w:val="00D45DB7"/>
    <w:rsid w:val="00D472F5"/>
    <w:rsid w:val="00D47618"/>
    <w:rsid w:val="00D52492"/>
    <w:rsid w:val="00D636E7"/>
    <w:rsid w:val="00D67573"/>
    <w:rsid w:val="00D67CC8"/>
    <w:rsid w:val="00D710FE"/>
    <w:rsid w:val="00D723B2"/>
    <w:rsid w:val="00D74145"/>
    <w:rsid w:val="00D76E2C"/>
    <w:rsid w:val="00D823DB"/>
    <w:rsid w:val="00D84454"/>
    <w:rsid w:val="00D90641"/>
    <w:rsid w:val="00D9649F"/>
    <w:rsid w:val="00D97AC2"/>
    <w:rsid w:val="00DA3572"/>
    <w:rsid w:val="00DB43DC"/>
    <w:rsid w:val="00DB6256"/>
    <w:rsid w:val="00DB6A13"/>
    <w:rsid w:val="00DD47C4"/>
    <w:rsid w:val="00DD55BE"/>
    <w:rsid w:val="00DD5620"/>
    <w:rsid w:val="00DE19C1"/>
    <w:rsid w:val="00DE1DF7"/>
    <w:rsid w:val="00DE2E3B"/>
    <w:rsid w:val="00DE420D"/>
    <w:rsid w:val="00DE42D1"/>
    <w:rsid w:val="00DF2980"/>
    <w:rsid w:val="00DF745F"/>
    <w:rsid w:val="00E058F9"/>
    <w:rsid w:val="00E13446"/>
    <w:rsid w:val="00E138FE"/>
    <w:rsid w:val="00E14C87"/>
    <w:rsid w:val="00E150B8"/>
    <w:rsid w:val="00E2279E"/>
    <w:rsid w:val="00E26FB0"/>
    <w:rsid w:val="00E352F1"/>
    <w:rsid w:val="00E400AE"/>
    <w:rsid w:val="00E4504D"/>
    <w:rsid w:val="00E6154E"/>
    <w:rsid w:val="00E6471F"/>
    <w:rsid w:val="00E7077F"/>
    <w:rsid w:val="00E769B2"/>
    <w:rsid w:val="00E80473"/>
    <w:rsid w:val="00E900BE"/>
    <w:rsid w:val="00E91C1C"/>
    <w:rsid w:val="00EA1547"/>
    <w:rsid w:val="00EA5757"/>
    <w:rsid w:val="00EB2E30"/>
    <w:rsid w:val="00EB5F71"/>
    <w:rsid w:val="00EC3696"/>
    <w:rsid w:val="00EC3FDA"/>
    <w:rsid w:val="00ED07B9"/>
    <w:rsid w:val="00ED5BAD"/>
    <w:rsid w:val="00EE12E5"/>
    <w:rsid w:val="00EE2A75"/>
    <w:rsid w:val="00EE3583"/>
    <w:rsid w:val="00EE5404"/>
    <w:rsid w:val="00EE68F2"/>
    <w:rsid w:val="00EF3C8D"/>
    <w:rsid w:val="00EF4161"/>
    <w:rsid w:val="00EF74F2"/>
    <w:rsid w:val="00EF752E"/>
    <w:rsid w:val="00EF7EF2"/>
    <w:rsid w:val="00F02AEC"/>
    <w:rsid w:val="00F063EC"/>
    <w:rsid w:val="00F2258D"/>
    <w:rsid w:val="00F32165"/>
    <w:rsid w:val="00F3613C"/>
    <w:rsid w:val="00F42201"/>
    <w:rsid w:val="00F4551A"/>
    <w:rsid w:val="00F53462"/>
    <w:rsid w:val="00F612C0"/>
    <w:rsid w:val="00F61A80"/>
    <w:rsid w:val="00F628CD"/>
    <w:rsid w:val="00F81B75"/>
    <w:rsid w:val="00F82EC6"/>
    <w:rsid w:val="00F82F07"/>
    <w:rsid w:val="00F8376B"/>
    <w:rsid w:val="00F84093"/>
    <w:rsid w:val="00F9255E"/>
    <w:rsid w:val="00F94568"/>
    <w:rsid w:val="00F94826"/>
    <w:rsid w:val="00F94D96"/>
    <w:rsid w:val="00F973A8"/>
    <w:rsid w:val="00FA1594"/>
    <w:rsid w:val="00FA2D5D"/>
    <w:rsid w:val="00FA4792"/>
    <w:rsid w:val="00FB10EB"/>
    <w:rsid w:val="00FC1681"/>
    <w:rsid w:val="00FC3AAD"/>
    <w:rsid w:val="00FC4D0A"/>
    <w:rsid w:val="00FC5D43"/>
    <w:rsid w:val="00FC6AF8"/>
    <w:rsid w:val="00FD04EC"/>
    <w:rsid w:val="00FD210D"/>
    <w:rsid w:val="00FD3D16"/>
    <w:rsid w:val="00FE4856"/>
    <w:rsid w:val="00FE70E7"/>
    <w:rsid w:val="00FE7CB2"/>
    <w:rsid w:val="00FF01D8"/>
    <w:rsid w:val="00FF605E"/>
    <w:rsid w:val="00FF65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CEC4C"/>
  <w15:chartTrackingRefBased/>
  <w15:docId w15:val="{F9BB7234-426A-4B72-9757-6AA22369C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F02A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F02A9"/>
  </w:style>
  <w:style w:type="paragraph" w:styleId="Rodap">
    <w:name w:val="footer"/>
    <w:basedOn w:val="Normal"/>
    <w:link w:val="RodapChar"/>
    <w:uiPriority w:val="99"/>
    <w:unhideWhenUsed/>
    <w:rsid w:val="009F02A9"/>
    <w:pPr>
      <w:tabs>
        <w:tab w:val="center" w:pos="4252"/>
        <w:tab w:val="right" w:pos="8504"/>
      </w:tabs>
      <w:spacing w:after="0" w:line="240" w:lineRule="auto"/>
    </w:pPr>
  </w:style>
  <w:style w:type="character" w:customStyle="1" w:styleId="RodapChar">
    <w:name w:val="Rodapé Char"/>
    <w:basedOn w:val="Fontepargpadro"/>
    <w:link w:val="Rodap"/>
    <w:uiPriority w:val="99"/>
    <w:rsid w:val="009F02A9"/>
  </w:style>
  <w:style w:type="paragraph" w:styleId="Textodenotaderodap">
    <w:name w:val="footnote text"/>
    <w:basedOn w:val="Normal"/>
    <w:link w:val="TextodenotaderodapChar"/>
    <w:uiPriority w:val="99"/>
    <w:semiHidden/>
    <w:unhideWhenUsed/>
    <w:rsid w:val="001974B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974BB"/>
    <w:rPr>
      <w:sz w:val="20"/>
      <w:szCs w:val="20"/>
    </w:rPr>
  </w:style>
  <w:style w:type="character" w:styleId="Refdenotaderodap">
    <w:name w:val="footnote reference"/>
    <w:basedOn w:val="Fontepargpadro"/>
    <w:uiPriority w:val="99"/>
    <w:semiHidden/>
    <w:unhideWhenUsed/>
    <w:rsid w:val="001974BB"/>
    <w:rPr>
      <w:vertAlign w:val="superscript"/>
    </w:rPr>
  </w:style>
  <w:style w:type="paragraph" w:styleId="PargrafodaLista">
    <w:name w:val="List Paragraph"/>
    <w:basedOn w:val="Normal"/>
    <w:uiPriority w:val="34"/>
    <w:qFormat/>
    <w:rsid w:val="00906DE0"/>
    <w:pPr>
      <w:ind w:left="720"/>
      <w:contextualSpacing/>
    </w:pPr>
  </w:style>
  <w:style w:type="paragraph" w:styleId="Textodenotadefim">
    <w:name w:val="endnote text"/>
    <w:basedOn w:val="Normal"/>
    <w:link w:val="TextodenotadefimChar"/>
    <w:uiPriority w:val="99"/>
    <w:semiHidden/>
    <w:unhideWhenUsed/>
    <w:rsid w:val="00D44E74"/>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44E74"/>
    <w:rPr>
      <w:sz w:val="20"/>
      <w:szCs w:val="20"/>
    </w:rPr>
  </w:style>
  <w:style w:type="character" w:styleId="Refdenotadefim">
    <w:name w:val="endnote reference"/>
    <w:basedOn w:val="Fontepargpadro"/>
    <w:uiPriority w:val="99"/>
    <w:semiHidden/>
    <w:unhideWhenUsed/>
    <w:rsid w:val="00D44E74"/>
    <w:rPr>
      <w:vertAlign w:val="superscript"/>
    </w:rPr>
  </w:style>
  <w:style w:type="character" w:styleId="Hyperlink">
    <w:name w:val="Hyperlink"/>
    <w:basedOn w:val="Fontepargpadro"/>
    <w:uiPriority w:val="99"/>
    <w:unhideWhenUsed/>
    <w:rsid w:val="00692A0C"/>
    <w:rPr>
      <w:color w:val="0563C1" w:themeColor="hyperlink"/>
      <w:u w:val="single"/>
    </w:rPr>
  </w:style>
  <w:style w:type="character" w:styleId="MenoPendente">
    <w:name w:val="Unresolved Mention"/>
    <w:basedOn w:val="Fontepargpadro"/>
    <w:uiPriority w:val="99"/>
    <w:semiHidden/>
    <w:unhideWhenUsed/>
    <w:rsid w:val="00692A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eleuterioprado.blog/2022/01/30/a-estagnacao-e-o-futuro-da-economia-capitalista-no-brasil/" TargetMode="External"/><Relationship Id="rId7" Type="http://schemas.openxmlformats.org/officeDocument/2006/relationships/hyperlink" Target="http://www.curriculosemfronteiras.org/vol22articles/oliveira.pdf" TargetMode="External"/><Relationship Id="rId2" Type="http://schemas.openxmlformats.org/officeDocument/2006/relationships/hyperlink" Target="https://thenextrecession.wordpress.com/2020/07/25/a-world-rate-of-profit-a-new-approach/" TargetMode="External"/><Relationship Id="rId1" Type="http://schemas.openxmlformats.org/officeDocument/2006/relationships/hyperlink" Target="http://www.avalia&#231;&#227;oeducacional.com.br" TargetMode="External"/><Relationship Id="rId6" Type="http://schemas.openxmlformats.org/officeDocument/2006/relationships/hyperlink" Target="https://newpol.org/heads-up-chins-down-resisting-the-new-bipartisan-neoliberal-project-in-education/" TargetMode="External"/><Relationship Id="rId5" Type="http://schemas.openxmlformats.org/officeDocument/2006/relationships/hyperlink" Target="https://youtu.be/QDDVZsU2AvU" TargetMode="External"/><Relationship Id="rId4" Type="http://schemas.openxmlformats.org/officeDocument/2006/relationships/hyperlink" Target="https://youtu.be/QDDVZsU2AvU"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38A36-99A5-4CBB-9BE1-57DFEFE61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15</Pages>
  <Words>7024</Words>
  <Characters>37933</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Luiz Carlos de Freitas</dc:creator>
  <cp:keywords/>
  <dc:description/>
  <cp:lastModifiedBy>Luiz Carlos de Freitas</cp:lastModifiedBy>
  <cp:revision>350</cp:revision>
  <cp:lastPrinted>2022-09-28T19:23:00Z</cp:lastPrinted>
  <dcterms:created xsi:type="dcterms:W3CDTF">2022-09-29T10:24:00Z</dcterms:created>
  <dcterms:modified xsi:type="dcterms:W3CDTF">2022-10-01T22:12:00Z</dcterms:modified>
</cp:coreProperties>
</file>